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Overlap w:val="never"/>
        <w:tblW w:w="8994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8994"/>
      </w:tblGrid>
      <w:tr w:rsidR="00415A14" w14:paraId="5739A2B7" w14:textId="77777777" w:rsidTr="005D3F48">
        <w:trPr>
          <w:trHeight w:val="686"/>
        </w:trPr>
        <w:tc>
          <w:tcPr>
            <w:tcW w:w="8994" w:type="dxa"/>
            <w:tcBorders>
              <w:top w:val="none" w:sz="2" w:space="0" w:color="000000"/>
              <w:left w:val="none" w:sz="2" w:space="0" w:color="000000"/>
              <w:bottom w:val="single" w:sz="9" w:space="0" w:color="003669"/>
              <w:right w:val="none" w:sz="2" w:space="0" w:color="000000"/>
            </w:tcBorders>
            <w:tcMar>
              <w:top w:w="57" w:type="dxa"/>
              <w:left w:w="0" w:type="dxa"/>
              <w:bottom w:w="57" w:type="dxa"/>
              <w:right w:w="57" w:type="dxa"/>
            </w:tcMar>
            <w:vAlign w:val="center"/>
          </w:tcPr>
          <w:bookmarkStart w:id="0" w:name="_top"/>
          <w:bookmarkEnd w:id="0"/>
          <w:p w14:paraId="53049041" w14:textId="77777777" w:rsidR="005D3F48" w:rsidRDefault="00AF2B60" w:rsidP="005D3F48">
            <w:pPr>
              <w:pStyle w:val="11"/>
              <w:rPr>
                <w:spacing w:val="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hidden="0" allowOverlap="1" wp14:anchorId="15C95FF3" wp14:editId="23119FDC">
                      <wp:simplePos x="0" y="0"/>
                      <wp:positionH relativeFrom="column">
                        <wp:posOffset>2540</wp:posOffset>
                      </wp:positionH>
                      <wp:positionV relativeFrom="paragraph">
                        <wp:posOffset>274955</wp:posOffset>
                      </wp:positionV>
                      <wp:extent cx="191135" cy="325755"/>
                      <wp:effectExtent l="0" t="0" r="0" b="0"/>
                      <wp:wrapNone/>
                      <wp:docPr id="1026" name="shape10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91135" cy="3257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3669">
                                  <a:alpha val="100000"/>
                                </a:srgbClr>
                              </a:solidFill>
                            </wps:spPr>
                            <wps:txbx>
                              <w:txbxContent>
                                <w:p w14:paraId="01B91CEE" w14:textId="77777777" w:rsidR="00415A14" w:rsidRDefault="00415A14">
                                  <w:pPr>
                                    <w:pStyle w:val="1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15C95FF3" id="shape1026" o:spid="_x0000_s1026" style="position:absolute;left:0;text-align:left;margin-left:.2pt;margin-top:21.65pt;width:15.05pt;height:25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" o:allowincell="f" fillcolor="#003669" stroked="f">
                      <v:textbox inset="0,0,0,0">
                        <w:txbxContent>
                          <w:p w14:paraId="01B91CEE" w14:textId="77777777" w:rsidR="00415A14" w:rsidRDefault="00415A14">
                            <w:pPr>
                              <w:pStyle w:val="12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spacing w:val="0"/>
              </w:rPr>
              <w:t xml:space="preserve">    </w:t>
            </w:r>
          </w:p>
          <w:p w14:paraId="4986E630" w14:textId="45CF8AEA" w:rsidR="00415A14" w:rsidRDefault="00AF2B60" w:rsidP="005D3F48">
            <w:pPr>
              <w:pStyle w:val="11"/>
              <w:ind w:firstLineChars="500" w:firstLine="1300"/>
            </w:pPr>
            <w:r>
              <w:rPr>
                <w:spacing w:val="0"/>
              </w:rPr>
              <w:t>대리인과 본인대상정보전송자 간의 사전협의서 작성</w:t>
            </w:r>
          </w:p>
        </w:tc>
      </w:tr>
    </w:tbl>
    <w:p w14:paraId="59243A2B" w14:textId="77777777" w:rsidR="00415A14" w:rsidRDefault="00415A14">
      <w:pPr>
        <w:pStyle w:val="a3"/>
        <w:wordWrap/>
        <w:jc w:val="left"/>
      </w:pPr>
    </w:p>
    <w:tbl>
      <w:tblPr>
        <w:tblOverlap w:val="never"/>
        <w:tblW w:w="9525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9525"/>
      </w:tblGrid>
      <w:tr w:rsidR="00415A14" w14:paraId="3C2DC58B" w14:textId="77777777">
        <w:trPr>
          <w:trHeight w:val="2426"/>
        </w:trPr>
        <w:tc>
          <w:tcPr>
            <w:tcW w:w="9525" w:type="dxa"/>
            <w:tcBorders>
              <w:top w:val="dotted" w:sz="3" w:space="0" w:color="000000"/>
              <w:left w:val="dotted" w:sz="3" w:space="0" w:color="000000"/>
              <w:bottom w:val="dotted" w:sz="3" w:space="0" w:color="000000"/>
              <w:right w:val="dotted" w:sz="3" w:space="0" w:color="000000"/>
            </w:tcBorders>
            <w:vAlign w:val="center"/>
          </w:tcPr>
          <w:p w14:paraId="5DD86ED8" w14:textId="77777777" w:rsidR="00415A14" w:rsidRDefault="00415A14">
            <w:pPr>
              <w:pStyle w:val="a3"/>
              <w:wordWrap/>
              <w:spacing w:line="336" w:lineRule="auto"/>
              <w:jc w:val="center"/>
              <w:rPr>
                <w:rFonts w:ascii="한양중고딕" w:eastAsia="한양중고딕"/>
                <w:b/>
                <w:sz w:val="10"/>
                <w:szCs w:val="10"/>
              </w:rPr>
            </w:pPr>
          </w:p>
          <w:p w14:paraId="53212B89" w14:textId="77777777" w:rsidR="00415A14" w:rsidRDefault="00AF2B60">
            <w:pPr>
              <w:pStyle w:val="a3"/>
              <w:wordWrap/>
              <w:spacing w:line="336" w:lineRule="auto"/>
              <w:jc w:val="center"/>
            </w:pPr>
            <w:r>
              <w:rPr>
                <w:rFonts w:ascii="한양중고딕" w:eastAsia="한양중고딕"/>
                <w:b/>
                <w:sz w:val="24"/>
              </w:rPr>
              <w:t>&lt; 작성 참고사항 &gt;</w:t>
            </w:r>
          </w:p>
          <w:p w14:paraId="3A900328" w14:textId="77777777" w:rsidR="00415A14" w:rsidRDefault="00AF2B60">
            <w:pPr>
              <w:pStyle w:val="a3"/>
              <w:spacing w:line="336" w:lineRule="auto"/>
              <w:ind w:left="260" w:hanging="240"/>
            </w:pPr>
            <w:r>
              <w:rPr>
                <w:rFonts w:ascii="한양중고딕" w:eastAsia="한양중고딕"/>
                <w:sz w:val="24"/>
              </w:rPr>
              <w:t>▸</w:t>
            </w:r>
            <w:r>
              <w:rPr>
                <w:rFonts w:ascii="한양중고딕" w:eastAsia="한양중고딕"/>
                <w:sz w:val="24"/>
              </w:rPr>
              <w:t>본 사전협의서는 ｢개인정보 보호법 시행령</w:t>
            </w:r>
            <w:r>
              <w:rPr>
                <w:rFonts w:ascii="한양중고딕"/>
                <w:sz w:val="24"/>
              </w:rPr>
              <w:t>｣</w:t>
            </w:r>
            <w:r>
              <w:rPr>
                <w:rFonts w:ascii="한양중고딕" w:eastAsia="한양중고딕"/>
                <w:sz w:val="24"/>
              </w:rPr>
              <w:t xml:space="preserve"> 제42조의5 및 제42조의6 규정에 따라 </w:t>
            </w:r>
            <w:r>
              <w:rPr>
                <w:rFonts w:ascii="한양중고딕" w:eastAsia="한양중고딕"/>
                <w:b/>
                <w:sz w:val="24"/>
              </w:rPr>
              <w:t xml:space="preserve">본인대상정보전송자와 정보주체의 대리인(대리기관) </w:t>
            </w:r>
            <w:r>
              <w:rPr>
                <w:rFonts w:ascii="한양중고딕" w:eastAsia="한양중고딕"/>
                <w:sz w:val="24"/>
              </w:rPr>
              <w:t xml:space="preserve">간에 </w:t>
            </w:r>
            <w:r>
              <w:rPr>
                <w:rFonts w:ascii="한양중고딕" w:eastAsia="한양중고딕"/>
                <w:b/>
                <w:sz w:val="24"/>
              </w:rPr>
              <w:t>개인정보의 안전한 전송</w:t>
            </w:r>
            <w:r>
              <w:rPr>
                <w:rFonts w:ascii="한양중고딕" w:eastAsia="한양중고딕"/>
                <w:sz w:val="24"/>
              </w:rPr>
              <w:t xml:space="preserve">을 위해 </w:t>
            </w:r>
            <w:r>
              <w:rPr>
                <w:rFonts w:ascii="한양중고딕" w:eastAsia="한양중고딕"/>
                <w:b/>
                <w:sz w:val="24"/>
              </w:rPr>
              <w:t>사전에 협의</w:t>
            </w:r>
            <w:r>
              <w:rPr>
                <w:rFonts w:ascii="한양중고딕" w:eastAsia="한양중고딕"/>
                <w:sz w:val="24"/>
              </w:rPr>
              <w:t xml:space="preserve">하여야하는 </w:t>
            </w:r>
            <w:r>
              <w:rPr>
                <w:rFonts w:ascii="한양중고딕" w:eastAsia="한양중고딕"/>
                <w:b/>
                <w:sz w:val="24"/>
              </w:rPr>
              <w:t>협의 사항의 예시를 제시</w:t>
            </w:r>
            <w:r>
              <w:rPr>
                <w:rFonts w:ascii="한양중고딕" w:eastAsia="한양중고딕"/>
                <w:sz w:val="24"/>
              </w:rPr>
              <w:t>한 것임</w:t>
            </w:r>
          </w:p>
          <w:p w14:paraId="41D5EDF2" w14:textId="77777777" w:rsidR="00415A14" w:rsidRDefault="00AF2B60">
            <w:pPr>
              <w:pStyle w:val="a3"/>
              <w:spacing w:line="336" w:lineRule="auto"/>
              <w:ind w:left="260" w:hanging="240"/>
            </w:pPr>
            <w:r>
              <w:rPr>
                <w:rFonts w:ascii="한양중고딕" w:eastAsia="한양중고딕"/>
                <w:sz w:val="24"/>
              </w:rPr>
              <w:t>▸</w:t>
            </w:r>
            <w:r>
              <w:rPr>
                <w:rFonts w:ascii="한양중고딕" w:eastAsia="한양중고딕"/>
                <w:sz w:val="24"/>
              </w:rPr>
              <w:t>인프라 상황</w:t>
            </w:r>
            <w:r>
              <w:rPr>
                <w:rFonts w:ascii="한양중고딕" w:eastAsia="한양중고딕"/>
                <w:sz w:val="24"/>
              </w:rPr>
              <w:t>‧</w:t>
            </w:r>
            <w:r>
              <w:rPr>
                <w:rFonts w:ascii="한양중고딕" w:eastAsia="한양중고딕"/>
                <w:sz w:val="24"/>
              </w:rPr>
              <w:t>여건에 따라 작성양식, 세부사항 등을 구체화하여 달리 정할 수 있음</w:t>
            </w:r>
          </w:p>
          <w:p w14:paraId="471643A4" w14:textId="77777777" w:rsidR="00415A14" w:rsidRDefault="00AF2B60">
            <w:pPr>
              <w:pStyle w:val="a3"/>
              <w:spacing w:line="336" w:lineRule="auto"/>
              <w:ind w:left="260" w:hanging="240"/>
            </w:pPr>
            <w:r>
              <w:rPr>
                <w:rFonts w:ascii="한양중고딕" w:eastAsia="한양중고딕"/>
                <w:sz w:val="24"/>
              </w:rPr>
              <w:t>▸</w:t>
            </w:r>
            <w:r>
              <w:rPr>
                <w:rFonts w:ascii="한양중고딕" w:eastAsia="한양중고딕"/>
                <w:sz w:val="24"/>
              </w:rPr>
              <w:t>정보전송자-대리인 간 협의를 진행하고, 그 결과는 정보전송자가 정한 방식으로  대리인에게 통지할 수 있음. (</w:t>
            </w:r>
            <w:r>
              <w:rPr>
                <w:rFonts w:ascii="한양중고딕" w:eastAsia="한양중고딕"/>
                <w:sz w:val="24"/>
              </w:rPr>
              <w:t>‘</w:t>
            </w:r>
            <w:r>
              <w:rPr>
                <w:rFonts w:ascii="한양중고딕" w:eastAsia="한양중고딕"/>
                <w:sz w:val="24"/>
              </w:rPr>
              <w:t>협약서</w:t>
            </w:r>
            <w:r>
              <w:rPr>
                <w:rFonts w:ascii="한양중고딕" w:eastAsia="한양중고딕"/>
                <w:sz w:val="24"/>
              </w:rPr>
              <w:t>’</w:t>
            </w:r>
            <w:r>
              <w:rPr>
                <w:rFonts w:ascii="한양중고딕" w:eastAsia="한양중고딕"/>
                <w:sz w:val="24"/>
              </w:rPr>
              <w:t xml:space="preserve">, </w:t>
            </w:r>
            <w:r>
              <w:rPr>
                <w:rFonts w:ascii="한양중고딕" w:eastAsia="한양중고딕"/>
                <w:sz w:val="24"/>
              </w:rPr>
              <w:t>‘</w:t>
            </w:r>
            <w:r>
              <w:rPr>
                <w:rFonts w:ascii="한양중고딕" w:eastAsia="한양중고딕"/>
                <w:sz w:val="24"/>
              </w:rPr>
              <w:t>서약서</w:t>
            </w:r>
            <w:r>
              <w:rPr>
                <w:rFonts w:ascii="한양중고딕" w:eastAsia="한양중고딕"/>
                <w:sz w:val="24"/>
              </w:rPr>
              <w:t>’</w:t>
            </w:r>
            <w:r>
              <w:rPr>
                <w:rFonts w:ascii="한양중고딕" w:eastAsia="한양중고딕"/>
                <w:sz w:val="24"/>
              </w:rPr>
              <w:t xml:space="preserve"> 또는 </w:t>
            </w:r>
            <w:r>
              <w:rPr>
                <w:rFonts w:ascii="한양중고딕" w:eastAsia="한양중고딕"/>
                <w:sz w:val="24"/>
              </w:rPr>
              <w:t>‘</w:t>
            </w:r>
            <w:r>
              <w:rPr>
                <w:rFonts w:ascii="한양중고딕" w:eastAsia="한양중고딕"/>
                <w:sz w:val="24"/>
              </w:rPr>
              <w:t>계약서</w:t>
            </w:r>
            <w:r>
              <w:rPr>
                <w:rFonts w:ascii="한양중고딕" w:eastAsia="한양중고딕"/>
                <w:sz w:val="24"/>
              </w:rPr>
              <w:t>’</w:t>
            </w:r>
            <w:r>
              <w:rPr>
                <w:rFonts w:ascii="한양중고딕" w:eastAsia="한양중고딕"/>
                <w:sz w:val="24"/>
              </w:rPr>
              <w:t xml:space="preserve"> 등)</w:t>
            </w:r>
          </w:p>
        </w:tc>
      </w:tr>
    </w:tbl>
    <w:p w14:paraId="78BBF83E" w14:textId="77777777" w:rsidR="00415A14" w:rsidRDefault="00415A14">
      <w:pPr>
        <w:pStyle w:val="a3"/>
        <w:wordWrap/>
        <w:jc w:val="center"/>
        <w:rPr>
          <w:rFonts w:ascii="HCI Poppy" w:eastAsia="휴먼명조"/>
          <w:b/>
          <w:u w:val="single"/>
        </w:rPr>
      </w:pPr>
    </w:p>
    <w:p w14:paraId="5E2F5CBB" w14:textId="77777777" w:rsidR="00415A14" w:rsidRDefault="00AF2B60">
      <w:pPr>
        <w:pStyle w:val="a3"/>
        <w:wordWrap/>
        <w:jc w:val="center"/>
      </w:pPr>
      <w:r>
        <w:rPr>
          <w:rFonts w:ascii="한양중고딕" w:eastAsia="한양중고딕"/>
          <w:b/>
          <w:sz w:val="40"/>
          <w:u w:val="single"/>
        </w:rPr>
        <w:t>사 전 협 의 서(안)</w:t>
      </w:r>
    </w:p>
    <w:p w14:paraId="5A0555A9" w14:textId="77777777" w:rsidR="00415A14" w:rsidRDefault="00415A14">
      <w:pPr>
        <w:pStyle w:val="a3"/>
        <w:rPr>
          <w:rFonts w:ascii="한양중고딕" w:eastAsia="한양중고딕"/>
        </w:rPr>
      </w:pPr>
    </w:p>
    <w:p w14:paraId="19B42B88" w14:textId="2DC59C0C" w:rsidR="00415A14" w:rsidRDefault="00AF2B60">
      <w:pPr>
        <w:pStyle w:val="a9"/>
      </w:pPr>
      <w:r>
        <w:rPr>
          <w:rFonts w:ascii="한양중고딕"/>
          <w:sz w:val="28"/>
          <w:shd w:val="clear" w:color="000000" w:fill="auto"/>
        </w:rPr>
        <w:t xml:space="preserve">  </w:t>
      </w:r>
      <w:commentRangeStart w:id="1"/>
      <w:r>
        <w:rPr>
          <w:rFonts w:ascii="한양중고딕" w:eastAsia="한양중고딕"/>
          <w:color w:val="0000FF"/>
          <w:sz w:val="28"/>
          <w:shd w:val="clear" w:color="000000" w:fill="auto"/>
        </w:rPr>
        <w:t>{본인대상정보전송자 명칭</w:t>
      </w:r>
      <w:r>
        <w:rPr>
          <w:rFonts w:asciiTheme="minorEastAsia" w:eastAsiaTheme="minorEastAsia" w:hAnsiTheme="minorEastAsia" w:hint="eastAsia"/>
          <w:color w:val="0000FF"/>
          <w:sz w:val="28"/>
          <w:shd w:val="clear" w:color="000000" w:fill="auto"/>
        </w:rPr>
        <w:t>(</w:t>
      </w:r>
      <w:r>
        <w:rPr>
          <w:rFonts w:hAnsi="맑은 고딕" w:cs="맑은 고딕" w:hint="eastAsia"/>
          <w:color w:val="0000FF"/>
          <w:sz w:val="28"/>
          <w:shd w:val="clear" w:color="000000" w:fill="auto"/>
        </w:rPr>
        <w:t>공공기관 명)</w:t>
      </w:r>
      <w:r>
        <w:rPr>
          <w:rFonts w:ascii="한양중고딕" w:eastAsia="한양중고딕"/>
          <w:color w:val="0000FF"/>
          <w:sz w:val="28"/>
          <w:shd w:val="clear" w:color="000000" w:fill="auto"/>
        </w:rPr>
        <w:t>}</w:t>
      </w:r>
      <w:r>
        <w:rPr>
          <w:rFonts w:ascii="한양중고딕" w:eastAsia="한양중고딕"/>
          <w:spacing w:val="-8"/>
          <w:sz w:val="28"/>
          <w:shd w:val="clear" w:color="000000" w:fill="auto"/>
        </w:rPr>
        <w:t xml:space="preserve">(이하 </w:t>
      </w:r>
      <w:r>
        <w:rPr>
          <w:rFonts w:ascii="한양중고딕" w:eastAsia="한양중고딕"/>
          <w:spacing w:val="-8"/>
          <w:sz w:val="28"/>
          <w:shd w:val="clear" w:color="000000" w:fill="auto"/>
        </w:rPr>
        <w:t>“</w:t>
      </w:r>
      <w:r>
        <w:rPr>
          <w:rFonts w:eastAsia="한양중고딕"/>
          <w:b/>
          <w:spacing w:val="-8"/>
          <w:sz w:val="28"/>
          <w:shd w:val="clear" w:color="000000" w:fill="auto"/>
        </w:rPr>
        <w:t>정보전송자</w:t>
      </w:r>
      <w:r>
        <w:rPr>
          <w:rFonts w:ascii="한양중고딕" w:eastAsia="한양중고딕"/>
          <w:spacing w:val="-8"/>
          <w:sz w:val="28"/>
          <w:shd w:val="clear" w:color="000000" w:fill="auto"/>
        </w:rPr>
        <w:t>”</w:t>
      </w:r>
      <w:r>
        <w:rPr>
          <w:rFonts w:ascii="한양중고딕" w:eastAsia="한양중고딕"/>
          <w:spacing w:val="-8"/>
          <w:sz w:val="28"/>
          <w:shd w:val="clear" w:color="000000" w:fill="auto"/>
        </w:rPr>
        <w:t xml:space="preserve">라 한다)와/과 </w:t>
      </w:r>
      <w:r>
        <w:rPr>
          <w:rFonts w:ascii="한양중고딕" w:eastAsia="한양중고딕"/>
          <w:color w:val="0000FF"/>
          <w:sz w:val="28"/>
          <w:shd w:val="clear" w:color="000000" w:fill="auto"/>
        </w:rPr>
        <w:t>{본인전송요구 대리인 명칭</w:t>
      </w:r>
      <w:r>
        <w:rPr>
          <w:rFonts w:asciiTheme="minorEastAsia" w:eastAsiaTheme="minorEastAsia" w:hAnsiTheme="minorEastAsia" w:hint="eastAsia"/>
          <w:color w:val="0000FF"/>
          <w:sz w:val="28"/>
          <w:shd w:val="clear" w:color="000000" w:fill="auto"/>
        </w:rPr>
        <w:t>(</w:t>
      </w:r>
      <w:r>
        <w:rPr>
          <w:rFonts w:hAnsi="맑은 고딕" w:cs="맑은 고딕" w:hint="eastAsia"/>
          <w:color w:val="0000FF"/>
          <w:sz w:val="28"/>
          <w:shd w:val="clear" w:color="000000" w:fill="auto"/>
        </w:rPr>
        <w:t>고객사 기업명)</w:t>
      </w:r>
      <w:r>
        <w:rPr>
          <w:rFonts w:ascii="한양중고딕" w:eastAsia="한양중고딕"/>
          <w:color w:val="0000FF"/>
          <w:sz w:val="28"/>
          <w:shd w:val="clear" w:color="000000" w:fill="auto"/>
        </w:rPr>
        <w:t>}</w:t>
      </w:r>
      <w:r>
        <w:rPr>
          <w:rFonts w:ascii="한양중고딕" w:eastAsia="한양중고딕"/>
          <w:sz w:val="28"/>
          <w:shd w:val="clear" w:color="000000" w:fill="auto"/>
        </w:rPr>
        <w:t xml:space="preserve">(이하 </w:t>
      </w:r>
      <w:r>
        <w:rPr>
          <w:rFonts w:ascii="한양중고딕" w:eastAsia="한양중고딕"/>
          <w:sz w:val="28"/>
          <w:shd w:val="clear" w:color="000000" w:fill="auto"/>
        </w:rPr>
        <w:t>“</w:t>
      </w:r>
      <w:r>
        <w:rPr>
          <w:rFonts w:eastAsia="한양중고딕"/>
          <w:b/>
          <w:sz w:val="28"/>
          <w:shd w:val="clear" w:color="000000" w:fill="auto"/>
        </w:rPr>
        <w:t>대리인</w:t>
      </w:r>
      <w:r>
        <w:rPr>
          <w:rFonts w:ascii="한양중고딕" w:eastAsia="한양중고딕"/>
          <w:sz w:val="28"/>
          <w:shd w:val="clear" w:color="000000" w:fill="auto"/>
        </w:rPr>
        <w:t>”</w:t>
      </w:r>
      <w:r>
        <w:rPr>
          <w:rFonts w:ascii="한양중고딕" w:eastAsia="한양중고딕"/>
          <w:sz w:val="28"/>
          <w:shd w:val="clear" w:color="000000" w:fill="auto"/>
        </w:rPr>
        <w:t xml:space="preserve">이라 한다)은/는 </w:t>
      </w:r>
      <w:commentRangeEnd w:id="1"/>
      <w:r>
        <w:rPr>
          <w:rStyle w:val="ad"/>
          <w:rFonts w:ascii="Times New Roman" w:eastAsiaTheme="minorEastAsia"/>
        </w:rPr>
        <w:commentReference w:id="1"/>
      </w:r>
      <w:r>
        <w:rPr>
          <w:rFonts w:ascii="한양중고딕" w:eastAsia="한양중고딕"/>
          <w:sz w:val="28"/>
          <w:shd w:val="clear" w:color="000000" w:fill="auto"/>
        </w:rPr>
        <w:t>‘</w:t>
      </w:r>
      <w:r>
        <w:rPr>
          <w:rFonts w:ascii="한양중고딕" w:eastAsia="한양중고딕"/>
          <w:sz w:val="28"/>
          <w:shd w:val="clear" w:color="000000" w:fill="auto"/>
        </w:rPr>
        <w:t xml:space="preserve">개인정보 보호법(이하 </w:t>
      </w:r>
      <w:r>
        <w:rPr>
          <w:rFonts w:ascii="한양중고딕" w:eastAsia="한양중고딕"/>
          <w:sz w:val="28"/>
          <w:shd w:val="clear" w:color="000000" w:fill="auto"/>
        </w:rPr>
        <w:t>“</w:t>
      </w:r>
      <w:r>
        <w:rPr>
          <w:rFonts w:ascii="한양중고딕" w:eastAsia="한양중고딕"/>
          <w:sz w:val="28"/>
          <w:shd w:val="clear" w:color="000000" w:fill="auto"/>
        </w:rPr>
        <w:t>보호법</w:t>
      </w:r>
      <w:r>
        <w:rPr>
          <w:rFonts w:ascii="한양중고딕" w:eastAsia="한양중고딕"/>
          <w:sz w:val="28"/>
          <w:shd w:val="clear" w:color="000000" w:fill="auto"/>
        </w:rPr>
        <w:t>”</w:t>
      </w:r>
      <w:r>
        <w:rPr>
          <w:rFonts w:ascii="한양중고딕" w:eastAsia="한양중고딕"/>
          <w:sz w:val="28"/>
          <w:shd w:val="clear" w:color="000000" w:fill="auto"/>
        </w:rPr>
        <w:t>이라 한다)</w:t>
      </w:r>
      <w:r>
        <w:rPr>
          <w:rFonts w:ascii="한양중고딕" w:eastAsia="한양중고딕"/>
          <w:sz w:val="28"/>
          <w:shd w:val="clear" w:color="000000" w:fill="auto"/>
        </w:rPr>
        <w:t>’</w:t>
      </w:r>
      <w:r>
        <w:rPr>
          <w:rFonts w:ascii="한양중고딕" w:eastAsia="한양중고딕"/>
          <w:sz w:val="28"/>
          <w:shd w:val="clear" w:color="000000" w:fill="auto"/>
        </w:rPr>
        <w:t xml:space="preserve">에 따른 </w:t>
      </w:r>
      <w:r>
        <w:rPr>
          <w:rFonts w:ascii="한양중고딕" w:eastAsia="한양중고딕"/>
          <w:spacing w:val="-7"/>
          <w:sz w:val="28"/>
          <w:shd w:val="clear" w:color="000000" w:fill="auto"/>
        </w:rPr>
        <w:t>정보주체의 전송요구권(법 제35조의2) 행사를 위해 정보주체의 위임(법 제38조</w:t>
      </w:r>
      <w:r>
        <w:rPr>
          <w:rFonts w:ascii="한양중고딕" w:eastAsia="한양중고딕"/>
          <w:spacing w:val="-1"/>
          <w:sz w:val="28"/>
          <w:shd w:val="clear" w:color="000000" w:fill="auto"/>
        </w:rPr>
        <w:t xml:space="preserve">제1항)을 받은 대리인이 전송요구를 대신하는 것과 관련하여 다음과 같이 사전에 협의를 완료하였음을 </w:t>
      </w:r>
      <w:r>
        <w:rPr>
          <w:rFonts w:ascii="한양중고딕" w:eastAsia="한양중고딕"/>
          <w:sz w:val="28"/>
          <w:shd w:val="clear" w:color="000000" w:fill="auto"/>
        </w:rPr>
        <w:t xml:space="preserve">본 사전협의서로 확인한다.  </w:t>
      </w:r>
    </w:p>
    <w:p w14:paraId="2FF6D2E7" w14:textId="77777777" w:rsidR="00415A14" w:rsidRDefault="00415A14">
      <w:pPr>
        <w:pStyle w:val="a9"/>
        <w:rPr>
          <w:rFonts w:ascii="Arial" w:eastAsia="Arial"/>
          <w:b/>
          <w:i/>
          <w:color w:val="FF0000"/>
          <w:sz w:val="24"/>
        </w:rPr>
      </w:pPr>
    </w:p>
    <w:p w14:paraId="2B05C13C" w14:textId="77777777" w:rsidR="00415A14" w:rsidRDefault="00AF2B60">
      <w:pPr>
        <w:pStyle w:val="a3"/>
        <w:ind w:left="294" w:hanging="294"/>
      </w:pPr>
      <w:r>
        <w:rPr>
          <w:rFonts w:ascii="한양중고딕" w:eastAsia="한양중고딕"/>
          <w:b/>
          <w:sz w:val="28"/>
        </w:rPr>
        <w:t xml:space="preserve">제1조 (목적) </w:t>
      </w:r>
      <w:r>
        <w:rPr>
          <w:rFonts w:ascii="한양중고딕" w:eastAsia="한양중고딕"/>
          <w:sz w:val="28"/>
        </w:rPr>
        <w:t>본 협의서는 정보주체로부터 본인전송요구를 위임받은 대리</w:t>
      </w:r>
      <w:r>
        <w:rPr>
          <w:rFonts w:ascii="한양중고딕" w:eastAsia="한양중고딕"/>
          <w:spacing w:val="-1"/>
          <w:sz w:val="28"/>
        </w:rPr>
        <w:t>인이 자동화된 도구를 이용하여 정보전송자의 시스템에 접근하고 개인</w:t>
      </w:r>
      <w:r>
        <w:rPr>
          <w:rFonts w:ascii="한양중고딕" w:eastAsia="한양중고딕"/>
          <w:spacing w:val="-4"/>
          <w:sz w:val="28"/>
        </w:rPr>
        <w:t>정보를 수집</w:t>
      </w:r>
      <w:r>
        <w:rPr>
          <w:rFonts w:ascii="한양중고딕" w:eastAsia="한양중고딕"/>
          <w:spacing w:val="-4"/>
          <w:sz w:val="28"/>
        </w:rPr>
        <w:t>·</w:t>
      </w:r>
      <w:r>
        <w:rPr>
          <w:rFonts w:ascii="한양중고딕" w:eastAsia="한양중고딕"/>
          <w:spacing w:val="-4"/>
          <w:sz w:val="28"/>
        </w:rPr>
        <w:t>전송함에 있어, 전송의 안전성과 신뢰성을 확보하고 시스템의</w:t>
      </w:r>
      <w:r>
        <w:rPr>
          <w:rFonts w:ascii="한양중고딕" w:eastAsia="한양중고딕"/>
          <w:sz w:val="28"/>
        </w:rPr>
        <w:t xml:space="preserve"> 안정적 운영 및 정보주체의 권리를 보장하는 것을 목적으로 한다.</w:t>
      </w:r>
      <w:r>
        <w:rPr>
          <w:rFonts w:ascii="한양중고딕"/>
          <w:b/>
          <w:sz w:val="28"/>
        </w:rPr>
        <w:t xml:space="preserve"> </w:t>
      </w:r>
    </w:p>
    <w:p w14:paraId="16D2E20E" w14:textId="77777777" w:rsidR="00415A14" w:rsidRDefault="00415A14">
      <w:pPr>
        <w:pStyle w:val="a3"/>
        <w:rPr>
          <w:rFonts w:ascii="한양중고딕" w:eastAsia="한양중고딕"/>
          <w:sz w:val="24"/>
        </w:rPr>
      </w:pPr>
    </w:p>
    <w:p w14:paraId="333702F6" w14:textId="77777777" w:rsidR="00415A14" w:rsidRDefault="00AF2B60">
      <w:pPr>
        <w:pStyle w:val="a3"/>
        <w:ind w:left="274" w:hanging="274"/>
      </w:pPr>
      <w:r>
        <w:rPr>
          <w:rFonts w:ascii="한양중고딕" w:eastAsia="한양중고딕"/>
          <w:b/>
          <w:sz w:val="28"/>
        </w:rPr>
        <w:t>제2조 (용어의 정의)</w:t>
      </w:r>
      <w:r>
        <w:rPr>
          <w:rFonts w:ascii="한양중고딕" w:eastAsia="한양중고딕"/>
          <w:sz w:val="28"/>
        </w:rPr>
        <w:t xml:space="preserve"> 본 협의서에서 별도로 정의하지 않은 용어는 보호법 </w:t>
      </w:r>
      <w:r>
        <w:rPr>
          <w:rFonts w:ascii="한양중고딕" w:eastAsia="한양중고딕"/>
          <w:sz w:val="28"/>
        </w:rPr>
        <w:lastRenderedPageBreak/>
        <w:t xml:space="preserve">및 시행령, </w:t>
      </w:r>
      <w:r>
        <w:rPr>
          <w:rFonts w:ascii="한양중고딕" w:eastAsia="한양중고딕"/>
          <w:sz w:val="28"/>
        </w:rPr>
        <w:t>‘</w:t>
      </w:r>
      <w:r>
        <w:rPr>
          <w:rFonts w:ascii="한양중고딕" w:eastAsia="한양중고딕"/>
          <w:sz w:val="28"/>
        </w:rPr>
        <w:t>제도 안내서</w:t>
      </w:r>
      <w:r>
        <w:rPr>
          <w:rFonts w:ascii="한양중고딕" w:eastAsia="한양중고딕"/>
          <w:sz w:val="28"/>
        </w:rPr>
        <w:t>’</w:t>
      </w:r>
      <w:r>
        <w:rPr>
          <w:rFonts w:ascii="한양중고딕" w:eastAsia="한양중고딕"/>
          <w:sz w:val="28"/>
        </w:rPr>
        <w:t xml:space="preserve">에서 정의된 바에 따른다. </w:t>
      </w:r>
    </w:p>
    <w:p w14:paraId="607962F8" w14:textId="77777777" w:rsidR="00415A14" w:rsidRDefault="00415A14">
      <w:pPr>
        <w:pStyle w:val="a3"/>
        <w:rPr>
          <w:rFonts w:ascii="한양중고딕" w:eastAsia="한양중고딕"/>
          <w:sz w:val="24"/>
        </w:rPr>
      </w:pPr>
    </w:p>
    <w:p w14:paraId="2BD6A880" w14:textId="77777777" w:rsidR="00415A14" w:rsidRDefault="00AF2B60">
      <w:pPr>
        <w:pStyle w:val="a3"/>
        <w:ind w:left="274" w:hanging="274"/>
      </w:pPr>
      <w:r>
        <w:rPr>
          <w:rFonts w:ascii="한양중고딕" w:eastAsia="한양중고딕"/>
          <w:b/>
          <w:sz w:val="28"/>
        </w:rPr>
        <w:t>제3조 (개인정보 전송 범위 및 목적)</w:t>
      </w:r>
      <w:r>
        <w:rPr>
          <w:rFonts w:ascii="한양중고딕"/>
          <w:sz w:val="28"/>
        </w:rPr>
        <w:t xml:space="preserve"> </w:t>
      </w:r>
    </w:p>
    <w:p w14:paraId="650AF942" w14:textId="77777777" w:rsidR="00415A14" w:rsidRDefault="00415A14">
      <w:pPr>
        <w:pStyle w:val="a3"/>
        <w:ind w:left="274" w:hanging="274"/>
        <w:rPr>
          <w:rFonts w:ascii="한양중고딕" w:eastAsia="한양중고딕"/>
          <w:sz w:val="6"/>
        </w:rPr>
      </w:pPr>
    </w:p>
    <w:p w14:paraId="7109531B" w14:textId="77777777" w:rsidR="00415A14" w:rsidRDefault="00AF2B60">
      <w:pPr>
        <w:pStyle w:val="a3"/>
        <w:ind w:left="517" w:hanging="517"/>
      </w:pPr>
      <w:r>
        <w:rPr>
          <w:rFonts w:ascii="한양중고딕"/>
          <w:sz w:val="28"/>
        </w:rPr>
        <w:t xml:space="preserve">  </w:t>
      </w:r>
      <w:r>
        <w:rPr>
          <w:rFonts w:ascii="한양중고딕" w:eastAsia="한양중고딕"/>
          <w:b/>
          <w:spacing w:val="-6"/>
          <w:sz w:val="28"/>
        </w:rPr>
        <w:t>1. 전송 목적</w:t>
      </w:r>
      <w:r>
        <w:rPr>
          <w:rFonts w:ascii="한양중고딕" w:eastAsia="한양중고딕"/>
          <w:spacing w:val="-6"/>
          <w:sz w:val="28"/>
        </w:rPr>
        <w:t xml:space="preserve">: 대리인은 정보주체가 위임한 목적인 </w:t>
      </w:r>
      <w:commentRangeStart w:id="2"/>
      <w:r>
        <w:rPr>
          <w:rFonts w:ascii="한양중고딕" w:eastAsia="한양중고딕"/>
          <w:color w:val="0000FF"/>
          <w:spacing w:val="-6"/>
          <w:sz w:val="28"/>
        </w:rPr>
        <w:t>{(예시) 정보주체 본인의</w:t>
      </w:r>
      <w:r>
        <w:rPr>
          <w:rFonts w:ascii="한양중고딕"/>
          <w:color w:val="0000FF"/>
          <w:sz w:val="28"/>
        </w:rPr>
        <w:t xml:space="preserve"> </w:t>
      </w:r>
      <w:r>
        <w:rPr>
          <w:rFonts w:ascii="한양중고딕"/>
          <w:color w:val="0000FF"/>
          <w:sz w:val="28"/>
        </w:rPr>
        <w:t>○○‧△△△</w:t>
      </w:r>
      <w:r>
        <w:rPr>
          <w:rFonts w:ascii="한양중고딕" w:eastAsia="한양중고딕"/>
          <w:color w:val="0000FF"/>
          <w:sz w:val="28"/>
        </w:rPr>
        <w:t xml:space="preserve"> 정보 조회</w:t>
      </w:r>
      <w:r>
        <w:rPr>
          <w:rFonts w:ascii="한양중고딕" w:eastAsia="한양중고딕"/>
          <w:color w:val="0000FF"/>
          <w:sz w:val="28"/>
        </w:rPr>
        <w:t>‧</w:t>
      </w:r>
      <w:r>
        <w:rPr>
          <w:rFonts w:ascii="한양중고딕" w:eastAsia="한양중고딕"/>
          <w:color w:val="0000FF"/>
          <w:sz w:val="28"/>
        </w:rPr>
        <w:t>관리</w:t>
      </w:r>
      <w:commentRangeEnd w:id="2"/>
      <w:r>
        <w:rPr>
          <w:rStyle w:val="ad"/>
          <w:rFonts w:ascii="Times New Roman" w:eastAsiaTheme="minorEastAsia"/>
          <w:shd w:val="clear" w:color="auto" w:fill="auto"/>
        </w:rPr>
        <w:commentReference w:id="2"/>
      </w:r>
      <w:r>
        <w:rPr>
          <w:rFonts w:ascii="한양중고딕"/>
          <w:color w:val="0000FF"/>
          <w:sz w:val="28"/>
        </w:rPr>
        <w:t>}</w:t>
      </w:r>
      <w:r>
        <w:rPr>
          <w:rFonts w:ascii="한양중고딕" w:eastAsia="한양중고딕"/>
          <w:sz w:val="28"/>
        </w:rPr>
        <w:t xml:space="preserve">에 한해서만 전송을 요구하여야 한다.  </w:t>
      </w:r>
      <w:bookmarkStart w:id="3" w:name="_GoBack"/>
      <w:bookmarkEnd w:id="3"/>
    </w:p>
    <w:p w14:paraId="0DC635DD" w14:textId="77777777" w:rsidR="00415A14" w:rsidRDefault="00415A14">
      <w:pPr>
        <w:pStyle w:val="a3"/>
        <w:ind w:left="274" w:hanging="274"/>
        <w:rPr>
          <w:rFonts w:ascii="한양중고딕" w:eastAsia="한양중고딕"/>
          <w:sz w:val="6"/>
        </w:rPr>
      </w:pPr>
    </w:p>
    <w:tbl>
      <w:tblPr>
        <w:tblOverlap w:val="never"/>
        <w:tblW w:w="9185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366"/>
        <w:gridCol w:w="7819"/>
      </w:tblGrid>
      <w:tr w:rsidR="00415A14" w14:paraId="0DF9E442" w14:textId="77777777">
        <w:trPr>
          <w:trHeight w:val="722"/>
        </w:trPr>
        <w:tc>
          <w:tcPr>
            <w:tcW w:w="13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80D06ED" w14:textId="77777777" w:rsidR="00415A14" w:rsidRDefault="00AF2B60">
            <w:pPr>
              <w:pStyle w:val="a3"/>
              <w:wordWrap/>
              <w:jc w:val="center"/>
            </w:pPr>
            <w:r>
              <w:rPr>
                <w:rFonts w:ascii="한양중고딕" w:eastAsia="한양중고딕"/>
                <w:b/>
                <w:sz w:val="24"/>
              </w:rPr>
              <w:t>대상 항목</w:t>
            </w:r>
          </w:p>
        </w:tc>
        <w:tc>
          <w:tcPr>
            <w:tcW w:w="78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CF68F1" w14:textId="77777777" w:rsidR="00415A14" w:rsidRDefault="00AF2B60">
            <w:pPr>
              <w:pStyle w:val="a3"/>
              <w:wordWrap/>
              <w:spacing w:line="312" w:lineRule="auto"/>
              <w:ind w:left="240" w:hanging="240"/>
              <w:jc w:val="left"/>
            </w:pPr>
            <w:r>
              <w:rPr>
                <w:rFonts w:ascii="한양중고딕"/>
                <w:sz w:val="24"/>
              </w:rPr>
              <w:t>‧</w:t>
            </w:r>
            <w:r>
              <w:rPr>
                <w:rFonts w:ascii="한양중고딕"/>
                <w:sz w:val="24"/>
              </w:rPr>
              <w:t xml:space="preserve"> </w:t>
            </w:r>
            <w:r>
              <w:rPr>
                <w:rFonts w:ascii="한양중고딕" w:eastAsia="한양중고딕"/>
                <w:color w:val="0000FF"/>
                <w:sz w:val="24"/>
              </w:rPr>
              <w:t>(</w:t>
            </w:r>
            <w:commentRangeStart w:id="4"/>
            <w:r>
              <w:rPr>
                <w:rFonts w:ascii="한양중고딕" w:eastAsia="한양중고딕"/>
                <w:color w:val="0000FF"/>
                <w:sz w:val="24"/>
              </w:rPr>
              <w:t xml:space="preserve">예시) 고객정보, 가입정보(가입번호, 요금제명), 이용정보, 청구정보(구매일, 상품명, 금액 등)   </w:t>
            </w:r>
            <w:commentRangeEnd w:id="4"/>
            <w:r>
              <w:rPr>
                <w:rStyle w:val="ad"/>
                <w:rFonts w:ascii="Times New Roman" w:eastAsiaTheme="minorEastAsia"/>
                <w:shd w:val="clear" w:color="auto" w:fill="auto"/>
              </w:rPr>
              <w:commentReference w:id="4"/>
            </w:r>
          </w:p>
        </w:tc>
      </w:tr>
      <w:tr w:rsidR="00415A14" w14:paraId="6DF0A634" w14:textId="77777777">
        <w:trPr>
          <w:trHeight w:val="410"/>
        </w:trPr>
        <w:tc>
          <w:tcPr>
            <w:tcW w:w="13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6B67172" w14:textId="77777777" w:rsidR="00415A14" w:rsidRDefault="00AF2B60">
            <w:pPr>
              <w:pStyle w:val="a3"/>
              <w:wordWrap/>
              <w:jc w:val="center"/>
            </w:pPr>
            <w:r>
              <w:rPr>
                <w:rFonts w:ascii="한양중고딕" w:eastAsia="한양중고딕"/>
                <w:b/>
                <w:sz w:val="24"/>
              </w:rPr>
              <w:t>대상 기간</w:t>
            </w:r>
          </w:p>
        </w:tc>
        <w:tc>
          <w:tcPr>
            <w:tcW w:w="78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02B0877" w14:textId="59F8F264" w:rsidR="00AF2B60" w:rsidRPr="00AF2B60" w:rsidRDefault="00AF2B60" w:rsidP="00AF2B60">
            <w:pPr>
              <w:pStyle w:val="a3"/>
              <w:wordWrap/>
              <w:spacing w:line="312" w:lineRule="auto"/>
              <w:ind w:left="240" w:hanging="240"/>
              <w:jc w:val="left"/>
              <w:rPr>
                <w:rFonts w:ascii="한양중고딕" w:eastAsiaTheme="minorEastAsia"/>
                <w:color w:val="0000FF"/>
                <w:sz w:val="24"/>
              </w:rPr>
            </w:pPr>
            <w:r>
              <w:rPr>
                <w:rFonts w:ascii="한양중고딕"/>
                <w:color w:val="0000FF"/>
                <w:sz w:val="24"/>
              </w:rPr>
              <w:t>‧</w:t>
            </w:r>
            <w:r>
              <w:rPr>
                <w:rFonts w:ascii="한양중고딕" w:eastAsia="한양중고딕"/>
                <w:color w:val="0000FF"/>
                <w:sz w:val="24"/>
              </w:rPr>
              <w:t xml:space="preserve"> </w:t>
            </w:r>
            <w:commentRangeStart w:id="5"/>
            <w:r>
              <w:rPr>
                <w:rFonts w:ascii="한양중고딕" w:eastAsia="한양중고딕"/>
                <w:color w:val="0000FF"/>
                <w:sz w:val="24"/>
              </w:rPr>
              <w:t>전송요구 시점으로부터 최대 {예: 5년} 이내의 정보</w:t>
            </w:r>
            <w:commentRangeEnd w:id="5"/>
            <w:r>
              <w:rPr>
                <w:rStyle w:val="ad"/>
                <w:rFonts w:ascii="Times New Roman" w:eastAsiaTheme="minorEastAsia"/>
                <w:shd w:val="clear" w:color="auto" w:fill="auto"/>
              </w:rPr>
              <w:commentReference w:id="5"/>
            </w:r>
          </w:p>
        </w:tc>
      </w:tr>
    </w:tbl>
    <w:p w14:paraId="44250516" w14:textId="77777777" w:rsidR="00415A14" w:rsidRDefault="00AF2B60">
      <w:pPr>
        <w:pStyle w:val="a3"/>
        <w:ind w:left="517" w:hanging="517"/>
      </w:pPr>
      <w:r>
        <w:rPr>
          <w:rFonts w:ascii="한양중고딕"/>
          <w:sz w:val="28"/>
        </w:rPr>
        <w:t xml:space="preserve">  </w:t>
      </w:r>
      <w:r>
        <w:rPr>
          <w:rFonts w:ascii="한양중고딕" w:eastAsia="한양중고딕"/>
          <w:b/>
          <w:sz w:val="28"/>
        </w:rPr>
        <w:t>2. 전송 범위(항목)</w:t>
      </w:r>
      <w:r>
        <w:rPr>
          <w:rFonts w:ascii="한양중고딕" w:eastAsia="한양중고딕"/>
          <w:sz w:val="28"/>
        </w:rPr>
        <w:t>: 본 협의를 통해 전송 가능한 정보의 항목은 다음과 같이 특정된 항목에 한한다.</w:t>
      </w:r>
    </w:p>
    <w:p w14:paraId="5B4101EB" w14:textId="77777777" w:rsidR="00415A14" w:rsidRDefault="00415A14">
      <w:pPr>
        <w:pStyle w:val="a3"/>
        <w:rPr>
          <w:rFonts w:ascii="한양중고딕" w:eastAsia="한양중고딕"/>
          <w:sz w:val="24"/>
        </w:rPr>
      </w:pPr>
    </w:p>
    <w:p w14:paraId="67F387E9" w14:textId="77777777" w:rsidR="00415A14" w:rsidRDefault="00AF2B60">
      <w:pPr>
        <w:pStyle w:val="a3"/>
        <w:ind w:left="240" w:hanging="240"/>
      </w:pPr>
      <w:r>
        <w:rPr>
          <w:rFonts w:ascii="한양중고딕" w:eastAsia="한양중고딕"/>
          <w:b/>
          <w:kern w:val="1"/>
          <w:sz w:val="28"/>
        </w:rPr>
        <w:t xml:space="preserve">제4조 (접근 허용 및 검증 방식) </w:t>
      </w:r>
      <w:r>
        <w:rPr>
          <w:rFonts w:ascii="한양중고딕" w:eastAsia="한양중고딕"/>
          <w:kern w:val="1"/>
          <w:sz w:val="28"/>
        </w:rPr>
        <w:t>대리인이 자동화된 도구를 이용하여 접근할 때, 정보전송자는 허가된 대리인의 정당한 접근인지 확인하기 위해 다음의 기술적 방법을 적용하여 검증한다.</w:t>
      </w:r>
    </w:p>
    <w:p w14:paraId="04B1D2EF" w14:textId="77777777" w:rsidR="00415A14" w:rsidRDefault="00415A14">
      <w:pPr>
        <w:pStyle w:val="a3"/>
        <w:ind w:left="274" w:hanging="274"/>
        <w:rPr>
          <w:rFonts w:ascii="한양중고딕" w:eastAsia="한양중고딕"/>
          <w:sz w:val="6"/>
        </w:rPr>
      </w:pPr>
    </w:p>
    <w:p w14:paraId="34F5D3C5" w14:textId="77777777" w:rsidR="00415A14" w:rsidRDefault="00AF2B60">
      <w:pPr>
        <w:pStyle w:val="a3"/>
        <w:ind w:left="517" w:hanging="517"/>
      </w:pPr>
      <w:r>
        <w:rPr>
          <w:rFonts w:ascii="한양중고딕"/>
          <w:sz w:val="28"/>
        </w:rPr>
        <w:t xml:space="preserve">  </w:t>
      </w:r>
      <w:r>
        <w:rPr>
          <w:rFonts w:ascii="한양중고딕"/>
          <w:b/>
          <w:sz w:val="28"/>
        </w:rPr>
        <w:t xml:space="preserve">1. </w:t>
      </w:r>
      <w:r>
        <w:rPr>
          <w:rFonts w:ascii="한양중고딕" w:eastAsia="한양중고딕"/>
          <w:kern w:val="1"/>
          <w:sz w:val="28"/>
        </w:rPr>
        <w:t>IP 화이트리스트 방식: 대리인은 자동화된 도구의 접근이 발생하는 서버의 IP 주소를 정보전송자에게 사전 등록하여야 하며, 등록된 IP 주소를 통해서만 접근한다.</w:t>
      </w:r>
    </w:p>
    <w:p w14:paraId="55CA0834" w14:textId="77777777" w:rsidR="00415A14" w:rsidRDefault="00415A14">
      <w:pPr>
        <w:pStyle w:val="a3"/>
        <w:ind w:left="274" w:hanging="274"/>
        <w:rPr>
          <w:rFonts w:ascii="한양중고딕" w:eastAsia="한양중고딕"/>
          <w:sz w:val="6"/>
        </w:rPr>
      </w:pPr>
    </w:p>
    <w:p w14:paraId="42A99259" w14:textId="77777777" w:rsidR="00415A14" w:rsidRDefault="00AF2B60">
      <w:pPr>
        <w:pStyle w:val="a3"/>
        <w:ind w:left="517" w:hanging="517"/>
      </w:pPr>
      <w:r>
        <w:rPr>
          <w:rFonts w:ascii="한양중고딕"/>
          <w:sz w:val="28"/>
        </w:rPr>
        <w:t xml:space="preserve">  </w:t>
      </w:r>
      <w:r>
        <w:rPr>
          <w:rFonts w:ascii="한양중고딕"/>
          <w:b/>
          <w:spacing w:val="-3"/>
          <w:sz w:val="28"/>
        </w:rPr>
        <w:t xml:space="preserve">2. </w:t>
      </w:r>
      <w:r>
        <w:rPr>
          <w:rFonts w:ascii="한양중고딕" w:eastAsia="한양중고딕"/>
          <w:spacing w:val="-3"/>
          <w:kern w:val="1"/>
          <w:sz w:val="28"/>
        </w:rPr>
        <w:t>접근토큰(Token) 발급 및 검증: 정보전송자는 대리인에게 유효기간이</w:t>
      </w:r>
      <w:r>
        <w:rPr>
          <w:rFonts w:ascii="한양중고딕" w:eastAsia="한양중고딕"/>
          <w:kern w:val="1"/>
          <w:sz w:val="28"/>
        </w:rPr>
        <w:t xml:space="preserve"> 설정된 접근토큰을 발급하며, 대리인은 접근 요청 시 전송 헤더에 해당 토큰을 포함하여 전송한다.</w:t>
      </w:r>
    </w:p>
    <w:p w14:paraId="7E6049E7" w14:textId="77777777" w:rsidR="00415A14" w:rsidRDefault="00415A14">
      <w:pPr>
        <w:pStyle w:val="a3"/>
        <w:ind w:left="274" w:hanging="274"/>
        <w:rPr>
          <w:rFonts w:ascii="한양중고딕" w:eastAsia="한양중고딕"/>
          <w:sz w:val="6"/>
        </w:rPr>
      </w:pPr>
    </w:p>
    <w:p w14:paraId="4F00207F" w14:textId="77777777" w:rsidR="00415A14" w:rsidRDefault="00AF2B60">
      <w:pPr>
        <w:pStyle w:val="a3"/>
        <w:ind w:left="517" w:hanging="517"/>
      </w:pPr>
      <w:r>
        <w:rPr>
          <w:rFonts w:ascii="한양중고딕"/>
          <w:sz w:val="28"/>
        </w:rPr>
        <w:t xml:space="preserve">  </w:t>
      </w:r>
      <w:r>
        <w:rPr>
          <w:rFonts w:ascii="한양중고딕"/>
          <w:b/>
          <w:sz w:val="28"/>
        </w:rPr>
        <w:t xml:space="preserve">3. </w:t>
      </w:r>
      <w:r>
        <w:rPr>
          <w:rFonts w:ascii="한양중고딕" w:eastAsia="한양중고딕"/>
          <w:kern w:val="1"/>
          <w:sz w:val="28"/>
        </w:rPr>
        <w:t>전용 페이지 이용: 대리인은 정보전송자가 지정한 사전 협의된 전용 웹사이트/웹페이지 경로를 통해서만 스크래핑을 수행한다.</w:t>
      </w:r>
    </w:p>
    <w:p w14:paraId="52EB9276" w14:textId="77777777" w:rsidR="00415A14" w:rsidRDefault="00AF2B60">
      <w:pPr>
        <w:pStyle w:val="a9"/>
        <w:ind w:left="366" w:hanging="366"/>
      </w:pPr>
      <w:r>
        <w:rPr>
          <w:rFonts w:ascii="Arial"/>
          <w:i/>
          <w:sz w:val="24"/>
        </w:rPr>
        <w:t>☞</w:t>
      </w:r>
      <w:r>
        <w:rPr>
          <w:rFonts w:ascii="Arial"/>
          <w:i/>
          <w:sz w:val="24"/>
        </w:rPr>
        <w:t xml:space="preserve"> </w:t>
      </w:r>
      <w:r>
        <w:rPr>
          <w:rFonts w:ascii="Arial" w:eastAsia="Arial"/>
          <w:i/>
          <w:spacing w:val="-4"/>
          <w:sz w:val="24"/>
        </w:rPr>
        <w:t>기술적 검증방법 예시이며, 정보전송자의 여건에 따라 자율적으로 대리인의 접근 허용</w:t>
      </w:r>
      <w:r>
        <w:rPr>
          <w:rFonts w:ascii="Arial" w:eastAsia="Arial"/>
          <w:i/>
          <w:sz w:val="24"/>
        </w:rPr>
        <w:t xml:space="preserve"> 기술 또는 방법을 정하여 협의할 수 있음</w:t>
      </w:r>
    </w:p>
    <w:p w14:paraId="325E890B" w14:textId="77777777" w:rsidR="00415A14" w:rsidRDefault="00415A14">
      <w:pPr>
        <w:pStyle w:val="a3"/>
        <w:rPr>
          <w:rFonts w:ascii="한양중고딕" w:eastAsia="한양중고딕"/>
          <w:sz w:val="24"/>
        </w:rPr>
      </w:pPr>
    </w:p>
    <w:p w14:paraId="6FBC2C1B" w14:textId="77777777" w:rsidR="00415A14" w:rsidRDefault="00AF2B60">
      <w:pPr>
        <w:pStyle w:val="a3"/>
        <w:ind w:left="240" w:hanging="240"/>
      </w:pPr>
      <w:r>
        <w:rPr>
          <w:rFonts w:ascii="한양중고딕" w:eastAsia="한양중고딕"/>
          <w:b/>
          <w:kern w:val="1"/>
          <w:sz w:val="28"/>
        </w:rPr>
        <w:lastRenderedPageBreak/>
        <w:t xml:space="preserve">제5조 (전송 시 안전조치 및 암호화) </w:t>
      </w:r>
    </w:p>
    <w:p w14:paraId="20F50218" w14:textId="77777777" w:rsidR="00415A14" w:rsidRDefault="00415A14">
      <w:pPr>
        <w:pStyle w:val="a3"/>
        <w:ind w:left="274" w:hanging="274"/>
        <w:rPr>
          <w:rFonts w:ascii="한양중고딕" w:eastAsia="한양중고딕"/>
          <w:sz w:val="6"/>
        </w:rPr>
      </w:pPr>
    </w:p>
    <w:p w14:paraId="725E16FA" w14:textId="77777777" w:rsidR="00415A14" w:rsidRDefault="00AF2B60">
      <w:pPr>
        <w:pStyle w:val="a3"/>
        <w:ind w:left="517" w:hanging="517"/>
      </w:pPr>
      <w:r>
        <w:rPr>
          <w:rFonts w:ascii="한양중고딕"/>
          <w:sz w:val="28"/>
        </w:rPr>
        <w:t xml:space="preserve">  </w:t>
      </w:r>
      <w:r>
        <w:rPr>
          <w:rFonts w:ascii="한양중고딕" w:eastAsia="한양중고딕"/>
          <w:b/>
          <w:sz w:val="28"/>
        </w:rPr>
        <w:t>1. 암호화 전송</w:t>
      </w:r>
      <w:r>
        <w:rPr>
          <w:rFonts w:ascii="한양중고딕" w:eastAsia="한양중고딕"/>
          <w:sz w:val="28"/>
        </w:rPr>
        <w:t>: 양 기관은 개인정보 송수신 시 데이터 유출 및 변조를 방지하기 위해 안전한 암호 알고리즘으로 암호화하여 전송한다.</w:t>
      </w:r>
    </w:p>
    <w:p w14:paraId="1EA460DF" w14:textId="77777777" w:rsidR="00415A14" w:rsidRDefault="00AF2B60">
      <w:pPr>
        <w:pStyle w:val="a9"/>
        <w:ind w:left="363" w:hanging="363"/>
      </w:pPr>
      <w:r>
        <w:rPr>
          <w:rFonts w:ascii="Arial"/>
          <w:i/>
          <w:sz w:val="24"/>
        </w:rPr>
        <w:t>☞</w:t>
      </w:r>
      <w:r>
        <w:rPr>
          <w:rFonts w:ascii="Arial"/>
          <w:i/>
          <w:sz w:val="24"/>
        </w:rPr>
        <w:t xml:space="preserve"> </w:t>
      </w:r>
      <w:r>
        <w:rPr>
          <w:rFonts w:ascii="Arial" w:eastAsia="Arial"/>
          <w:i/>
          <w:spacing w:val="-5"/>
          <w:sz w:val="24"/>
        </w:rPr>
        <w:t>송</w:t>
      </w:r>
      <w:r>
        <w:rPr>
          <w:rFonts w:ascii="Arial" w:eastAsia="Arial"/>
          <w:i/>
          <w:spacing w:val="-5"/>
          <w:sz w:val="24"/>
        </w:rPr>
        <w:t>‧</w:t>
      </w:r>
      <w:r>
        <w:rPr>
          <w:rFonts w:ascii="Arial" w:eastAsia="Arial"/>
          <w:i/>
          <w:spacing w:val="-5"/>
          <w:sz w:val="24"/>
        </w:rPr>
        <w:t>수신 시 암호화 방법으로는 통신구간 암호화 프로토콜(SSL/TLS 등), 응용프로그램을</w:t>
      </w:r>
      <w:r>
        <w:rPr>
          <w:rFonts w:ascii="Arial" w:eastAsia="Arial"/>
          <w:i/>
          <w:sz w:val="24"/>
        </w:rPr>
        <w:t xml:space="preserve"> 통한 암호화 전송 등의 방법을 사용할 수 있음  </w:t>
      </w:r>
    </w:p>
    <w:p w14:paraId="2324FBCB" w14:textId="77777777" w:rsidR="00415A14" w:rsidRDefault="00415A14">
      <w:pPr>
        <w:pStyle w:val="a3"/>
        <w:ind w:left="274" w:hanging="274"/>
        <w:rPr>
          <w:rFonts w:ascii="한양중고딕" w:eastAsia="한양중고딕"/>
          <w:sz w:val="6"/>
        </w:rPr>
      </w:pPr>
    </w:p>
    <w:p w14:paraId="5CDC57BC" w14:textId="77777777" w:rsidR="00415A14" w:rsidRDefault="00AF2B60">
      <w:pPr>
        <w:pStyle w:val="a3"/>
        <w:ind w:left="517" w:hanging="517"/>
      </w:pPr>
      <w:r>
        <w:rPr>
          <w:rFonts w:ascii="한양중고딕"/>
          <w:sz w:val="28"/>
        </w:rPr>
        <w:t xml:space="preserve"> </w:t>
      </w:r>
      <w:r>
        <w:rPr>
          <w:rFonts w:ascii="한양중고딕" w:eastAsia="한양중고딕"/>
          <w:b/>
          <w:spacing w:val="-3"/>
          <w:sz w:val="28"/>
        </w:rPr>
        <w:t xml:space="preserve"> 2. 우회 행위 금지</w:t>
      </w:r>
      <w:r>
        <w:rPr>
          <w:rFonts w:ascii="한양중고딕" w:eastAsia="한양중고딕"/>
          <w:spacing w:val="-3"/>
          <w:sz w:val="28"/>
        </w:rPr>
        <w:t>: 대리인은 정보전송자의 사전 허락 없이 인증정보를</w:t>
      </w:r>
      <w:r>
        <w:rPr>
          <w:rFonts w:ascii="한양중고딕" w:eastAsia="한양중고딕"/>
          <w:sz w:val="28"/>
        </w:rPr>
        <w:t xml:space="preserve"> 오용하거나 캡챠(CAPTCHA), IP 변경 등을 통해 정상적인 접근 통제 솔루션을 우회</w:t>
      </w:r>
      <w:r>
        <w:rPr>
          <w:rFonts w:ascii="한양중고딕" w:eastAsia="한양중고딕"/>
          <w:sz w:val="28"/>
        </w:rPr>
        <w:t>·</w:t>
      </w:r>
      <w:r>
        <w:rPr>
          <w:rFonts w:ascii="한양중고딕" w:eastAsia="한양중고딕"/>
          <w:sz w:val="28"/>
        </w:rPr>
        <w:t xml:space="preserve">무력화하는 시도를 해서는 안 된다. </w:t>
      </w:r>
    </w:p>
    <w:p w14:paraId="0C1EC1F5" w14:textId="77777777" w:rsidR="00415A14" w:rsidRDefault="00415A14">
      <w:pPr>
        <w:pStyle w:val="a3"/>
        <w:rPr>
          <w:rFonts w:ascii="한양중고딕" w:eastAsia="한양중고딕"/>
          <w:sz w:val="24"/>
        </w:rPr>
      </w:pPr>
    </w:p>
    <w:p w14:paraId="130394BF" w14:textId="77777777" w:rsidR="00415A14" w:rsidRDefault="00AF2B60">
      <w:pPr>
        <w:pStyle w:val="a3"/>
        <w:ind w:left="240" w:hanging="240"/>
      </w:pPr>
      <w:r>
        <w:rPr>
          <w:rFonts w:ascii="한양중고딕" w:eastAsia="한양중고딕"/>
          <w:b/>
          <w:kern w:val="1"/>
          <w:sz w:val="28"/>
        </w:rPr>
        <w:t>제6조 (정당한 대리권 및 위임 유효기간 확인)</w:t>
      </w:r>
    </w:p>
    <w:p w14:paraId="0B6E1478" w14:textId="77777777" w:rsidR="00415A14" w:rsidRDefault="00415A14">
      <w:pPr>
        <w:pStyle w:val="a3"/>
        <w:ind w:left="274" w:hanging="274"/>
        <w:rPr>
          <w:rFonts w:ascii="한양중고딕" w:eastAsia="한양중고딕"/>
          <w:sz w:val="6"/>
        </w:rPr>
      </w:pPr>
    </w:p>
    <w:p w14:paraId="1913F219" w14:textId="77777777" w:rsidR="00415A14" w:rsidRDefault="00AF2B60">
      <w:pPr>
        <w:pStyle w:val="a3"/>
        <w:ind w:left="517" w:hanging="517"/>
      </w:pPr>
      <w:r>
        <w:rPr>
          <w:rFonts w:ascii="한양중고딕"/>
          <w:spacing w:val="-7"/>
          <w:sz w:val="28"/>
        </w:rPr>
        <w:t xml:space="preserve"> </w:t>
      </w:r>
      <w:r>
        <w:rPr>
          <w:rFonts w:ascii="한양중고딕"/>
          <w:b/>
          <w:spacing w:val="-10"/>
          <w:sz w:val="28"/>
        </w:rPr>
        <w:t xml:space="preserve"> </w:t>
      </w:r>
      <w:r>
        <w:rPr>
          <w:rFonts w:ascii="한양중고딕" w:eastAsia="한양중고딕"/>
          <w:b/>
          <w:spacing w:val="-7"/>
          <w:sz w:val="28"/>
        </w:rPr>
        <w:t>1. 위임장 확인</w:t>
      </w:r>
      <w:r>
        <w:rPr>
          <w:rFonts w:ascii="한양중고딕" w:eastAsia="한양중고딕"/>
          <w:spacing w:val="-7"/>
          <w:sz w:val="28"/>
        </w:rPr>
        <w:t>: 대리인은 정보주체로부터 적법하게 받은 전자서명 방식 등</w:t>
      </w:r>
      <w:r>
        <w:rPr>
          <w:rFonts w:ascii="한양중고딕" w:eastAsia="한양중고딕"/>
          <w:sz w:val="28"/>
        </w:rPr>
        <w:t xml:space="preserve"> 기반의 위임장을 구비해야 하며, 정보전송자가 이를 상시 또는 사후 확인할 수 있는 방법(예: 전용 API 연동 또는 대리인 페이지 내 직접 확인 화면 제공)을 제공한다.</w:t>
      </w:r>
    </w:p>
    <w:p w14:paraId="2D3B6CE5" w14:textId="77777777" w:rsidR="00415A14" w:rsidRDefault="00AF2B60">
      <w:pPr>
        <w:pStyle w:val="a9"/>
        <w:ind w:left="363" w:hanging="363"/>
      </w:pPr>
      <w:r>
        <w:rPr>
          <w:rFonts w:ascii="Arial"/>
          <w:i/>
          <w:sz w:val="24"/>
        </w:rPr>
        <w:t>☞</w:t>
      </w:r>
      <w:r>
        <w:rPr>
          <w:rFonts w:ascii="Arial" w:eastAsia="Arial"/>
          <w:i/>
          <w:sz w:val="24"/>
        </w:rPr>
        <w:t xml:space="preserve"> 대리인은 정보주체의 동의 여부를 확인할 수 있도록 위임장등에 정보주체의 전자서명을 받는 방법 등을 이용할 수 있으며, 정보전송자가 이를 확인할 수 있는 방법을 제공해야 함. 정보전송자는 "확인"방법을 사전협의의 내용으로 포함하여 상호협의 </w:t>
      </w:r>
    </w:p>
    <w:p w14:paraId="5BCD4F6D" w14:textId="77777777" w:rsidR="00415A14" w:rsidRDefault="00415A14">
      <w:pPr>
        <w:pStyle w:val="a3"/>
        <w:ind w:left="274" w:hanging="274"/>
        <w:rPr>
          <w:rFonts w:ascii="한양중고딕" w:eastAsia="한양중고딕"/>
          <w:sz w:val="6"/>
        </w:rPr>
      </w:pPr>
    </w:p>
    <w:p w14:paraId="6E6CF850" w14:textId="77777777" w:rsidR="00415A14" w:rsidRDefault="00AF2B60">
      <w:pPr>
        <w:pStyle w:val="a3"/>
        <w:ind w:left="517" w:hanging="517"/>
      </w:pPr>
      <w:r>
        <w:rPr>
          <w:rFonts w:ascii="한양중고딕"/>
          <w:sz w:val="28"/>
        </w:rPr>
        <w:t xml:space="preserve"> </w:t>
      </w:r>
      <w:r>
        <w:rPr>
          <w:rFonts w:ascii="한양중고딕"/>
          <w:b/>
          <w:spacing w:val="-3"/>
          <w:sz w:val="28"/>
        </w:rPr>
        <w:t xml:space="preserve"> 2. </w:t>
      </w:r>
      <w:r>
        <w:rPr>
          <w:rFonts w:ascii="한양중고딕" w:eastAsia="한양중고딕"/>
          <w:b/>
          <w:sz w:val="28"/>
        </w:rPr>
        <w:t>유효기간 관리 및 주기적 통지</w:t>
      </w:r>
      <w:r>
        <w:rPr>
          <w:rFonts w:ascii="한양중고딕" w:eastAsia="한양중고딕"/>
          <w:sz w:val="28"/>
        </w:rPr>
        <w:t>: 대리인은 정보주체가 부여한 위임 권한의 유효기간을 철저히 관리해야 하며, 자동화된 도구의 지속적 이용을 위해 위임 유효기간 및 권한 상태를 정보전송자에게 주기적으로 통지/갱신하여 확인받아야 한다.</w:t>
      </w:r>
    </w:p>
    <w:p w14:paraId="657F0E98" w14:textId="77777777" w:rsidR="00415A14" w:rsidRDefault="00415A14">
      <w:pPr>
        <w:pStyle w:val="a3"/>
        <w:ind w:left="274" w:hanging="274"/>
        <w:rPr>
          <w:rFonts w:ascii="한양중고딕" w:eastAsia="한양중고딕"/>
          <w:sz w:val="6"/>
        </w:rPr>
      </w:pPr>
    </w:p>
    <w:p w14:paraId="565FCF09" w14:textId="77777777" w:rsidR="00415A14" w:rsidRDefault="00AF2B60">
      <w:pPr>
        <w:pStyle w:val="a3"/>
        <w:ind w:left="517" w:hanging="517"/>
      </w:pPr>
      <w:r>
        <w:rPr>
          <w:rFonts w:ascii="한양중고딕"/>
          <w:sz w:val="28"/>
        </w:rPr>
        <w:t xml:space="preserve"> </w:t>
      </w:r>
      <w:r>
        <w:rPr>
          <w:rFonts w:ascii="한양중고딕"/>
          <w:b/>
          <w:spacing w:val="-3"/>
          <w:sz w:val="28"/>
        </w:rPr>
        <w:t xml:space="preserve"> 3.</w:t>
      </w:r>
      <w:r>
        <w:rPr>
          <w:rFonts w:ascii="한양중고딕"/>
          <w:b/>
          <w:spacing w:val="-6"/>
          <w:sz w:val="28"/>
        </w:rPr>
        <w:t xml:space="preserve"> </w:t>
      </w:r>
      <w:r>
        <w:rPr>
          <w:rFonts w:ascii="한양중고딕" w:eastAsia="한양중고딕"/>
          <w:b/>
          <w:spacing w:val="-3"/>
          <w:sz w:val="28"/>
        </w:rPr>
        <w:t>전송 개인정보의 전달</w:t>
      </w:r>
      <w:r>
        <w:rPr>
          <w:rFonts w:ascii="한양중고딕" w:eastAsia="한양중고딕"/>
          <w:spacing w:val="-3"/>
          <w:sz w:val="28"/>
        </w:rPr>
        <w:t>: 대리인은 본인전송요구를 대리하여 정보전송자</w:t>
      </w:r>
      <w:r>
        <w:rPr>
          <w:rFonts w:ascii="한양중고딕" w:eastAsia="한양중고딕"/>
          <w:sz w:val="28"/>
        </w:rPr>
        <w:t>로부터 전송되는 개인정보를 대리인의 필요에 따라 임의로 저장</w:t>
      </w:r>
      <w:r>
        <w:rPr>
          <w:rFonts w:ascii="한양중고딕" w:eastAsia="한양중고딕"/>
          <w:sz w:val="28"/>
        </w:rPr>
        <w:t>‧</w:t>
      </w:r>
      <w:r>
        <w:rPr>
          <w:rFonts w:ascii="한양중고딕" w:eastAsia="한양중고딕"/>
          <w:sz w:val="28"/>
        </w:rPr>
        <w:t>활용하지 않으며 정보주체에게 전달해야 한다.</w:t>
      </w:r>
    </w:p>
    <w:p w14:paraId="349662BD" w14:textId="77777777" w:rsidR="00415A14" w:rsidRDefault="00AF2B60">
      <w:pPr>
        <w:pStyle w:val="a9"/>
        <w:ind w:left="361" w:hanging="361"/>
      </w:pPr>
      <w:r>
        <w:rPr>
          <w:rFonts w:ascii="Arial"/>
          <w:i/>
          <w:sz w:val="24"/>
        </w:rPr>
        <w:t>☞</w:t>
      </w:r>
      <w:r>
        <w:rPr>
          <w:rFonts w:ascii="Arial"/>
          <w:i/>
          <w:sz w:val="24"/>
        </w:rPr>
        <w:t xml:space="preserve"> </w:t>
      </w:r>
      <w:r>
        <w:rPr>
          <w:rFonts w:ascii="Arial" w:eastAsia="Arial"/>
          <w:i/>
          <w:spacing w:val="-1"/>
          <w:sz w:val="24"/>
        </w:rPr>
        <w:t>대리인은 정보주체가 지정할 수 있는 전달 방법을 구현하여 정보주체가 이를 선택할</w:t>
      </w:r>
      <w:r>
        <w:rPr>
          <w:rFonts w:ascii="Arial" w:eastAsia="Arial"/>
          <w:i/>
          <w:sz w:val="24"/>
        </w:rPr>
        <w:t xml:space="preserve"> </w:t>
      </w:r>
      <w:r>
        <w:rPr>
          <w:rFonts w:ascii="Arial" w:eastAsia="Arial"/>
          <w:i/>
          <w:sz w:val="24"/>
        </w:rPr>
        <w:lastRenderedPageBreak/>
        <w:t>수 있도록 제공하고, 필요한 경우 정보전송자와 협의내용에 구체적인 사항을 기술</w:t>
      </w:r>
    </w:p>
    <w:p w14:paraId="0856B7AB" w14:textId="77777777" w:rsidR="00415A14" w:rsidRDefault="00AF2B60">
      <w:pPr>
        <w:pStyle w:val="a9"/>
        <w:ind w:left="361" w:hanging="361"/>
      </w:pPr>
      <w:r>
        <w:rPr>
          <w:rFonts w:ascii="Arial"/>
          <w:i/>
          <w:sz w:val="24"/>
        </w:rPr>
        <w:t>☞</w:t>
      </w:r>
      <w:r>
        <w:rPr>
          <w:rFonts w:ascii="Arial" w:eastAsia="Arial"/>
          <w:i/>
          <w:sz w:val="24"/>
        </w:rPr>
        <w:t xml:space="preserve"> 대리권 행사로 정보주체에게 전송정보를 전달한 이후에 대리인이 정보주체로부터 별도 저장 동의를 받는 경우 해당 정보를 저장</w:t>
      </w:r>
      <w:r>
        <w:rPr>
          <w:rFonts w:ascii="Arial" w:eastAsia="Arial"/>
          <w:i/>
          <w:sz w:val="24"/>
        </w:rPr>
        <w:t>‧</w:t>
      </w:r>
      <w:r>
        <w:rPr>
          <w:rFonts w:ascii="Arial" w:eastAsia="Arial"/>
          <w:i/>
          <w:sz w:val="24"/>
        </w:rPr>
        <w:t>활용하는 것은 가능</w:t>
      </w:r>
    </w:p>
    <w:p w14:paraId="01D0C7C8" w14:textId="77777777" w:rsidR="00415A14" w:rsidRDefault="00415A14">
      <w:pPr>
        <w:pStyle w:val="a3"/>
        <w:rPr>
          <w:rFonts w:ascii="한양중고딕" w:eastAsia="한양중고딕"/>
        </w:rPr>
      </w:pPr>
    </w:p>
    <w:p w14:paraId="418D0106" w14:textId="77777777" w:rsidR="00415A14" w:rsidRDefault="00AF2B60">
      <w:pPr>
        <w:pStyle w:val="a3"/>
        <w:ind w:left="240" w:hanging="240"/>
      </w:pPr>
      <w:r>
        <w:rPr>
          <w:rFonts w:ascii="한양중고딕" w:eastAsia="한양중고딕"/>
          <w:b/>
          <w:spacing w:val="-4"/>
          <w:kern w:val="1"/>
          <w:sz w:val="28"/>
        </w:rPr>
        <w:t>제7조 (전송의 거절 및 중단)</w:t>
      </w:r>
      <w:r>
        <w:rPr>
          <w:rFonts w:ascii="한양중고딕"/>
          <w:b/>
          <w:spacing w:val="-4"/>
          <w:sz w:val="28"/>
        </w:rPr>
        <w:t xml:space="preserve"> </w:t>
      </w:r>
      <w:r>
        <w:rPr>
          <w:rFonts w:ascii="한양중고딕" w:eastAsia="한양중고딕"/>
          <w:spacing w:val="-4"/>
          <w:kern w:val="1"/>
          <w:sz w:val="28"/>
        </w:rPr>
        <w:t>정보전송자는 다음 각 호의 어느 하나에 해당</w:t>
      </w:r>
      <w:r>
        <w:rPr>
          <w:rFonts w:ascii="한양중고딕" w:eastAsia="한양중고딕"/>
          <w:kern w:val="1"/>
          <w:sz w:val="28"/>
        </w:rPr>
        <w:t xml:space="preserve">하는 사유가 발생할 경우 전송 요구를 거절하거나 전송을 중단할 수 있으며, 이 경우 대리인과 정보주체에게 지체없이 사유를 통지한다. </w:t>
      </w:r>
      <w:r>
        <w:rPr>
          <w:rFonts w:ascii="Arial"/>
          <w:sz w:val="24"/>
        </w:rPr>
        <w:t xml:space="preserve"> </w:t>
      </w:r>
    </w:p>
    <w:p w14:paraId="596D13F4" w14:textId="77777777" w:rsidR="00415A14" w:rsidRDefault="00AF2B60">
      <w:pPr>
        <w:pStyle w:val="a9"/>
        <w:ind w:left="366" w:hanging="366"/>
      </w:pPr>
      <w:r>
        <w:rPr>
          <w:rFonts w:ascii="Arial"/>
          <w:i/>
          <w:sz w:val="24"/>
        </w:rPr>
        <w:t>☞</w:t>
      </w:r>
      <w:r>
        <w:rPr>
          <w:rFonts w:ascii="Arial" w:eastAsia="Arial"/>
          <w:i/>
          <w:sz w:val="24"/>
        </w:rPr>
        <w:t xml:space="preserve"> </w:t>
      </w:r>
      <w:r>
        <w:rPr>
          <w:rFonts w:ascii="Arial" w:eastAsia="Arial"/>
          <w:i/>
          <w:sz w:val="24"/>
        </w:rPr>
        <w:t>“</w:t>
      </w:r>
      <w:r>
        <w:rPr>
          <w:rFonts w:ascii="Arial" w:eastAsia="Arial"/>
          <w:i/>
          <w:sz w:val="24"/>
        </w:rPr>
        <w:t>정보주체와 대리인과의 위임 내용에 따라 거절 또는 중단 사유도 대리인을 통하여 통지</w:t>
      </w:r>
      <w:r>
        <w:rPr>
          <w:rFonts w:ascii="Arial" w:eastAsia="Arial"/>
          <w:i/>
          <w:sz w:val="24"/>
        </w:rPr>
        <w:t>”</w:t>
      </w:r>
      <w:r>
        <w:rPr>
          <w:rFonts w:ascii="Arial" w:eastAsia="Arial"/>
          <w:i/>
          <w:sz w:val="24"/>
        </w:rPr>
        <w:t xml:space="preserve"> 가능하므로, 여건에 맞춰 작성</w:t>
      </w:r>
    </w:p>
    <w:p w14:paraId="48A36124" w14:textId="77777777" w:rsidR="00415A14" w:rsidRDefault="00415A14">
      <w:pPr>
        <w:pStyle w:val="a3"/>
        <w:ind w:left="274" w:hanging="274"/>
        <w:rPr>
          <w:rFonts w:ascii="한양중고딕" w:eastAsia="한양중고딕"/>
          <w:sz w:val="6"/>
        </w:rPr>
      </w:pPr>
    </w:p>
    <w:p w14:paraId="3ED27254" w14:textId="77777777" w:rsidR="00415A14" w:rsidRDefault="00AF2B60">
      <w:pPr>
        <w:pStyle w:val="a3"/>
        <w:ind w:left="517" w:hanging="517"/>
      </w:pPr>
      <w:r>
        <w:rPr>
          <w:rFonts w:ascii="한양중고딕"/>
          <w:sz w:val="28"/>
        </w:rPr>
        <w:t xml:space="preserve"> </w:t>
      </w:r>
      <w:r>
        <w:rPr>
          <w:rFonts w:ascii="한양중고딕"/>
          <w:b/>
          <w:spacing w:val="-3"/>
          <w:sz w:val="28"/>
        </w:rPr>
        <w:t xml:space="preserve"> 1.</w:t>
      </w:r>
      <w:r>
        <w:rPr>
          <w:rFonts w:ascii="한양중고딕"/>
          <w:b/>
          <w:spacing w:val="-6"/>
          <w:sz w:val="28"/>
        </w:rPr>
        <w:t xml:space="preserve"> </w:t>
      </w:r>
      <w:r>
        <w:rPr>
          <w:rFonts w:ascii="한양중고딕" w:eastAsia="한양중고딕"/>
          <w:spacing w:val="-3"/>
          <w:sz w:val="28"/>
        </w:rPr>
        <w:t>정보주체의 본인 여부 또는 정당한 대리인 여부가 확인되지 않는 경우</w:t>
      </w:r>
    </w:p>
    <w:p w14:paraId="2A78C899" w14:textId="77777777" w:rsidR="00415A14" w:rsidRDefault="00415A14">
      <w:pPr>
        <w:pStyle w:val="a3"/>
        <w:ind w:left="274" w:hanging="274"/>
        <w:rPr>
          <w:rFonts w:ascii="한양중고딕" w:eastAsia="한양중고딕"/>
          <w:sz w:val="6"/>
        </w:rPr>
      </w:pPr>
    </w:p>
    <w:p w14:paraId="76B46561" w14:textId="77777777" w:rsidR="00415A14" w:rsidRDefault="00AF2B60">
      <w:pPr>
        <w:pStyle w:val="a3"/>
        <w:ind w:left="517" w:hanging="517"/>
      </w:pPr>
      <w:r>
        <w:rPr>
          <w:rFonts w:ascii="한양중고딕"/>
          <w:sz w:val="28"/>
        </w:rPr>
        <w:t xml:space="preserve"> </w:t>
      </w:r>
      <w:r>
        <w:rPr>
          <w:rFonts w:ascii="한양중고딕"/>
          <w:b/>
          <w:spacing w:val="-3"/>
          <w:sz w:val="28"/>
        </w:rPr>
        <w:t xml:space="preserve"> 2. </w:t>
      </w:r>
      <w:r>
        <w:rPr>
          <w:rFonts w:ascii="한양중고딕" w:eastAsia="한양중고딕"/>
          <w:sz w:val="28"/>
        </w:rPr>
        <w:t>전송 목적 및 전송 요구 항목이 명확히 특정되지 않는 경우</w:t>
      </w:r>
    </w:p>
    <w:p w14:paraId="01A2253D" w14:textId="77777777" w:rsidR="00415A14" w:rsidRDefault="00415A14">
      <w:pPr>
        <w:pStyle w:val="a3"/>
        <w:ind w:left="274" w:hanging="274"/>
        <w:rPr>
          <w:rFonts w:ascii="한양중고딕" w:eastAsia="한양중고딕"/>
          <w:sz w:val="6"/>
        </w:rPr>
      </w:pPr>
    </w:p>
    <w:p w14:paraId="447B5752" w14:textId="77777777" w:rsidR="00415A14" w:rsidRDefault="00AF2B60">
      <w:pPr>
        <w:pStyle w:val="a3"/>
        <w:ind w:left="517" w:hanging="517"/>
      </w:pPr>
      <w:r>
        <w:rPr>
          <w:rFonts w:ascii="한양중고딕"/>
          <w:sz w:val="28"/>
        </w:rPr>
        <w:t xml:space="preserve"> </w:t>
      </w:r>
      <w:r>
        <w:rPr>
          <w:rFonts w:ascii="한양중고딕"/>
          <w:b/>
          <w:spacing w:val="-3"/>
          <w:sz w:val="28"/>
        </w:rPr>
        <w:t xml:space="preserve"> 3. </w:t>
      </w:r>
      <w:r>
        <w:rPr>
          <w:rFonts w:ascii="한양중고딕" w:eastAsia="한양중고딕"/>
          <w:spacing w:val="-4"/>
          <w:sz w:val="28"/>
        </w:rPr>
        <w:t>과도한 트래픽 유발로 인해 정보전송자의 시스템 성능을 심각하게 저하</w:t>
      </w:r>
      <w:r>
        <w:rPr>
          <w:rFonts w:ascii="한양중고딕" w:eastAsia="한양중고딕"/>
          <w:sz w:val="28"/>
        </w:rPr>
        <w:t xml:space="preserve">시키거나 타 이용자의 정상적인 서비스 이용에 장애를 초래하는 경우 </w:t>
      </w:r>
    </w:p>
    <w:p w14:paraId="4AD1CD8A" w14:textId="77777777" w:rsidR="00415A14" w:rsidRDefault="00415A14">
      <w:pPr>
        <w:pStyle w:val="a3"/>
        <w:ind w:left="274" w:hanging="274"/>
        <w:rPr>
          <w:rFonts w:ascii="한양중고딕" w:eastAsia="한양중고딕"/>
          <w:sz w:val="6"/>
        </w:rPr>
      </w:pPr>
    </w:p>
    <w:p w14:paraId="6DC709E3" w14:textId="77777777" w:rsidR="00415A14" w:rsidRDefault="00AF2B60">
      <w:pPr>
        <w:pStyle w:val="a3"/>
        <w:ind w:left="517" w:hanging="517"/>
      </w:pPr>
      <w:r>
        <w:rPr>
          <w:rFonts w:ascii="한양중고딕"/>
          <w:sz w:val="28"/>
        </w:rPr>
        <w:t xml:space="preserve"> </w:t>
      </w:r>
      <w:r>
        <w:rPr>
          <w:rFonts w:ascii="한양중고딕"/>
          <w:b/>
          <w:spacing w:val="-3"/>
          <w:sz w:val="28"/>
        </w:rPr>
        <w:t xml:space="preserve"> 4. </w:t>
      </w:r>
      <w:r>
        <w:rPr>
          <w:rFonts w:ascii="한양중고딕" w:eastAsia="한양중고딕"/>
          <w:sz w:val="28"/>
        </w:rPr>
        <w:t xml:space="preserve">인증정보 탈취 등 부당하거나 범죄에 악용되는 정황이 확인되는 경우 </w:t>
      </w:r>
    </w:p>
    <w:p w14:paraId="07D332BE" w14:textId="77777777" w:rsidR="00415A14" w:rsidRDefault="00415A14">
      <w:pPr>
        <w:pStyle w:val="a3"/>
        <w:rPr>
          <w:rFonts w:ascii="한양중고딕" w:eastAsia="한양중고딕"/>
        </w:rPr>
      </w:pPr>
    </w:p>
    <w:p w14:paraId="4C4E5E71" w14:textId="77777777" w:rsidR="00415A14" w:rsidRDefault="00AF2B60">
      <w:pPr>
        <w:pStyle w:val="a3"/>
        <w:ind w:left="260" w:hanging="260"/>
      </w:pPr>
      <w:r>
        <w:rPr>
          <w:rFonts w:ascii="한양중고딕" w:eastAsia="한양중고딕"/>
          <w:b/>
          <w:kern w:val="1"/>
          <w:sz w:val="28"/>
        </w:rPr>
        <w:t xml:space="preserve">제8조 (의무와 책임 및 표준 API 전환계획) </w:t>
      </w:r>
    </w:p>
    <w:p w14:paraId="7589F076" w14:textId="77777777" w:rsidR="00415A14" w:rsidRDefault="00415A14">
      <w:pPr>
        <w:pStyle w:val="a3"/>
        <w:ind w:left="274" w:hanging="274"/>
        <w:rPr>
          <w:rFonts w:ascii="한양중고딕" w:eastAsia="한양중고딕"/>
          <w:sz w:val="6"/>
        </w:rPr>
      </w:pPr>
    </w:p>
    <w:p w14:paraId="47DACFC9" w14:textId="77777777" w:rsidR="00415A14" w:rsidRDefault="00AF2B60">
      <w:pPr>
        <w:pStyle w:val="a3"/>
        <w:ind w:left="517" w:hanging="517"/>
      </w:pPr>
      <w:r>
        <w:rPr>
          <w:rFonts w:ascii="한양중고딕"/>
          <w:sz w:val="28"/>
        </w:rPr>
        <w:t xml:space="preserve">  </w:t>
      </w:r>
      <w:r>
        <w:rPr>
          <w:rFonts w:ascii="한양중고딕" w:eastAsia="한양중고딕"/>
          <w:b/>
          <w:sz w:val="28"/>
        </w:rPr>
        <w:t>1. 보안 기준 준수</w:t>
      </w:r>
      <w:r>
        <w:rPr>
          <w:rFonts w:ascii="한양중고딕" w:eastAsia="한양중고딕"/>
          <w:sz w:val="28"/>
        </w:rPr>
        <w:t>: 대리인은 정보전송자가 제시하는 보안 규격 및 기술적 사양을 철저히 준수해야 한다.</w:t>
      </w:r>
    </w:p>
    <w:p w14:paraId="306221AB" w14:textId="77777777" w:rsidR="00415A14" w:rsidRDefault="00415A14">
      <w:pPr>
        <w:pStyle w:val="a3"/>
        <w:ind w:left="274" w:hanging="274"/>
        <w:rPr>
          <w:rFonts w:ascii="한양중고딕" w:eastAsia="한양중고딕"/>
          <w:sz w:val="6"/>
        </w:rPr>
      </w:pPr>
    </w:p>
    <w:p w14:paraId="3FB27A2F" w14:textId="77777777" w:rsidR="00415A14" w:rsidRDefault="00AF2B60">
      <w:pPr>
        <w:pStyle w:val="a3"/>
        <w:ind w:left="517" w:hanging="517"/>
      </w:pPr>
      <w:r>
        <w:rPr>
          <w:rFonts w:ascii="한양중고딕"/>
          <w:sz w:val="28"/>
        </w:rPr>
        <w:t xml:space="preserve"> </w:t>
      </w:r>
      <w:r>
        <w:rPr>
          <w:rFonts w:ascii="한양중고딕" w:eastAsia="한양중고딕"/>
          <w:b/>
          <w:sz w:val="28"/>
        </w:rPr>
        <w:t xml:space="preserve"> 2. 사고 책임</w:t>
      </w:r>
      <w:r>
        <w:rPr>
          <w:rFonts w:ascii="한양중고딕" w:eastAsia="한양중고딕"/>
          <w:sz w:val="28"/>
        </w:rPr>
        <w:t>: 사전에 협의되지 않은 방식을 무단으로 사용하거나 대리행사와 관련하여 대리인이 지배</w:t>
      </w:r>
      <w:r>
        <w:rPr>
          <w:rFonts w:ascii="한양중고딕" w:eastAsia="한양중고딕"/>
          <w:sz w:val="28"/>
        </w:rPr>
        <w:t>·</w:t>
      </w:r>
      <w:r>
        <w:rPr>
          <w:rFonts w:ascii="한양중고딕" w:eastAsia="한양중고딕"/>
          <w:sz w:val="28"/>
        </w:rPr>
        <w:t xml:space="preserve">관리하는 영역에서 대리인의 관리의무 </w:t>
      </w:r>
      <w:r>
        <w:rPr>
          <w:rFonts w:ascii="한양중고딕" w:eastAsia="한양중고딕"/>
          <w:spacing w:val="-8"/>
          <w:sz w:val="28"/>
        </w:rPr>
        <w:t>위반 또는 보호법 상의 안전성 확보조치의 미흡으로 인해 발생하는 시스템</w:t>
      </w:r>
      <w:r>
        <w:rPr>
          <w:rFonts w:ascii="한양중고딕" w:eastAsia="한양중고딕"/>
          <w:sz w:val="28"/>
        </w:rPr>
        <w:t xml:space="preserve"> 장애 및 개인정보 유출 사고에 대한 책임은 대리인에게 있으며, 이로 </w:t>
      </w:r>
      <w:r>
        <w:rPr>
          <w:rFonts w:ascii="한양중고딕" w:eastAsia="한양중고딕"/>
          <w:spacing w:val="-3"/>
          <w:sz w:val="28"/>
        </w:rPr>
        <w:t>인해 정보전송자에게 발생한 손해를 관련 범위 내에서 배상하여야 한다.</w:t>
      </w:r>
    </w:p>
    <w:p w14:paraId="3D06277B" w14:textId="77777777" w:rsidR="00415A14" w:rsidRDefault="00AF2B60">
      <w:pPr>
        <w:pStyle w:val="a9"/>
        <w:ind w:left="361" w:hanging="361"/>
      </w:pPr>
      <w:r>
        <w:rPr>
          <w:rFonts w:ascii="Arial"/>
          <w:i/>
          <w:sz w:val="24"/>
        </w:rPr>
        <w:t>☞</w:t>
      </w:r>
      <w:r>
        <w:rPr>
          <w:rFonts w:ascii="Arial" w:eastAsia="Arial"/>
          <w:i/>
          <w:sz w:val="24"/>
        </w:rPr>
        <w:t xml:space="preserve"> </w:t>
      </w:r>
      <w:r>
        <w:rPr>
          <w:rFonts w:ascii="Arial" w:eastAsia="Arial"/>
          <w:i/>
          <w:sz w:val="24"/>
        </w:rPr>
        <w:t>“</w:t>
      </w:r>
      <w:r>
        <w:rPr>
          <w:rFonts w:ascii="Arial" w:eastAsia="Arial"/>
          <w:i/>
          <w:sz w:val="24"/>
        </w:rPr>
        <w:t>시스템 장애</w:t>
      </w:r>
      <w:r>
        <w:rPr>
          <w:rFonts w:ascii="Arial" w:eastAsia="Arial"/>
          <w:i/>
          <w:sz w:val="24"/>
        </w:rPr>
        <w:t>”</w:t>
      </w:r>
      <w:r>
        <w:rPr>
          <w:rFonts w:ascii="Arial" w:eastAsia="Arial"/>
          <w:i/>
          <w:sz w:val="24"/>
        </w:rPr>
        <w:t>의 범위와 수준 등 판단 기준에 대하여도 상호협의하여 구체적으로 정할 수 있음</w:t>
      </w:r>
    </w:p>
    <w:p w14:paraId="30255B52" w14:textId="77777777" w:rsidR="00415A14" w:rsidRDefault="00415A14">
      <w:pPr>
        <w:pStyle w:val="a3"/>
        <w:ind w:left="274" w:hanging="274"/>
        <w:rPr>
          <w:rFonts w:ascii="한양중고딕" w:eastAsia="한양중고딕"/>
          <w:sz w:val="6"/>
        </w:rPr>
      </w:pPr>
    </w:p>
    <w:p w14:paraId="242D3720" w14:textId="77777777" w:rsidR="00415A14" w:rsidRDefault="00AF2B60">
      <w:pPr>
        <w:pStyle w:val="a3"/>
        <w:ind w:left="517" w:hanging="517"/>
      </w:pPr>
      <w:r>
        <w:rPr>
          <w:rFonts w:ascii="한양중고딕"/>
          <w:sz w:val="28"/>
        </w:rPr>
        <w:lastRenderedPageBreak/>
        <w:t xml:space="preserve">  </w:t>
      </w:r>
      <w:r>
        <w:rPr>
          <w:rFonts w:ascii="한양중고딕"/>
          <w:b/>
          <w:sz w:val="28"/>
        </w:rPr>
        <w:t>3.</w:t>
      </w:r>
      <w:r>
        <w:rPr>
          <w:rFonts w:ascii="한양중고딕" w:eastAsia="한양중고딕"/>
          <w:b/>
          <w:spacing w:val="-1"/>
          <w:sz w:val="28"/>
        </w:rPr>
        <w:t xml:space="preserve"> 표준 API 전환</w:t>
      </w:r>
      <w:r>
        <w:rPr>
          <w:rFonts w:ascii="한양중고딕" w:eastAsia="한양중고딕"/>
          <w:spacing w:val="-1"/>
          <w:sz w:val="28"/>
        </w:rPr>
        <w:t>: 본 협의는 한시적인 자동화 도구(스크래핑) 이용 허용</w:t>
      </w:r>
      <w:r>
        <w:rPr>
          <w:rFonts w:ascii="한양중고딕" w:eastAsia="한양중고딕"/>
          <w:sz w:val="28"/>
        </w:rPr>
        <w:t xml:space="preserve"> 조치이므로, 대리인은 더욱 안전하고 신뢰성 높은 전송 체계를 위해 </w:t>
      </w:r>
      <w:r>
        <w:rPr>
          <w:rFonts w:ascii="한양중고딕" w:eastAsia="한양중고딕"/>
          <w:spacing w:val="-1"/>
          <w:sz w:val="28"/>
        </w:rPr>
        <w:t>정보전송자가 구축하는 표준 API 전송 방식으로의 전환 계획(첨부 서류</w:t>
      </w:r>
      <w:r>
        <w:rPr>
          <w:rFonts w:ascii="한양중고딕" w:eastAsia="한양중고딕"/>
          <w:sz w:val="28"/>
        </w:rPr>
        <w:t xml:space="preserve"> 참고)을 이행하여야 한다.</w:t>
      </w:r>
    </w:p>
    <w:p w14:paraId="75A89466" w14:textId="77777777" w:rsidR="00415A14" w:rsidRDefault="00415A14">
      <w:pPr>
        <w:pStyle w:val="a3"/>
        <w:ind w:left="274" w:hanging="274"/>
        <w:rPr>
          <w:rFonts w:ascii="한양중고딕" w:eastAsia="한양중고딕"/>
          <w:sz w:val="6"/>
        </w:rPr>
      </w:pPr>
    </w:p>
    <w:p w14:paraId="5F51FBB9" w14:textId="77777777" w:rsidR="00415A14" w:rsidRDefault="00AF2B60">
      <w:pPr>
        <w:pStyle w:val="a3"/>
        <w:ind w:left="517" w:hanging="517"/>
      </w:pPr>
      <w:r>
        <w:rPr>
          <w:rFonts w:ascii="한양중고딕"/>
          <w:sz w:val="28"/>
        </w:rPr>
        <w:t xml:space="preserve">  </w:t>
      </w:r>
      <w:r>
        <w:rPr>
          <w:rFonts w:ascii="한양중고딕" w:eastAsia="한양중고딕"/>
          <w:b/>
          <w:sz w:val="28"/>
        </w:rPr>
        <w:t>4. 변경사항 통지</w:t>
      </w:r>
      <w:r>
        <w:rPr>
          <w:rFonts w:ascii="한양중고딕" w:eastAsia="한양중고딕"/>
          <w:sz w:val="28"/>
        </w:rPr>
        <w:t>: 대리인은 마이데이터 관련 자격(예: 개인정보관리 전문기관 지정 등)의 취소, 종료 또는 본 협의서의 기재사항에 변경이 발생한 경우 정보전송자에게 지체 없이 통지하여야 한다.</w:t>
      </w:r>
    </w:p>
    <w:p w14:paraId="6732CCFC" w14:textId="77777777" w:rsidR="00415A14" w:rsidRDefault="00415A14">
      <w:pPr>
        <w:pStyle w:val="a9"/>
        <w:rPr>
          <w:rFonts w:ascii="한양중고딕" w:eastAsia="한양중고딕"/>
          <w:sz w:val="28"/>
          <w:shd w:val="clear" w:color="000000" w:fill="auto"/>
        </w:rPr>
      </w:pPr>
    </w:p>
    <w:p w14:paraId="22EEC527" w14:textId="77777777" w:rsidR="00415A14" w:rsidRDefault="00AF2B60">
      <w:pPr>
        <w:pStyle w:val="a9"/>
      </w:pPr>
      <w:r>
        <w:rPr>
          <w:rFonts w:ascii="한양중고딕" w:eastAsia="한양중고딕"/>
          <w:sz w:val="28"/>
          <w:shd w:val="clear" w:color="000000" w:fill="auto"/>
        </w:rPr>
        <w:t xml:space="preserve">  본 협의 사실을 증명하기 위하여 협의서 2부를 작성하고, 정보전송자와 대리인이 서명 또는 날인한 후 각 1부씩 보관한다.</w:t>
      </w:r>
    </w:p>
    <w:p w14:paraId="3D0E2855" w14:textId="77777777" w:rsidR="00415A14" w:rsidRDefault="00415A14">
      <w:pPr>
        <w:pStyle w:val="a9"/>
        <w:ind w:firstLine="200"/>
        <w:rPr>
          <w:rFonts w:ascii="한양중고딕" w:eastAsia="한양중고딕"/>
          <w:sz w:val="28"/>
          <w:shd w:val="clear" w:color="000000" w:fill="auto"/>
        </w:rPr>
      </w:pPr>
    </w:p>
    <w:p w14:paraId="632E2370" w14:textId="77777777" w:rsidR="00415A14" w:rsidRDefault="00AF2B60">
      <w:pPr>
        <w:pStyle w:val="a9"/>
        <w:wordWrap/>
        <w:ind w:firstLine="200"/>
        <w:jc w:val="right"/>
      </w:pPr>
      <w:r>
        <w:rPr>
          <w:rFonts w:ascii="한양중고딕"/>
          <w:sz w:val="28"/>
          <w:shd w:val="clear" w:color="000000" w:fill="auto"/>
        </w:rPr>
        <w:t>20  .  .  .</w:t>
      </w:r>
    </w:p>
    <w:tbl>
      <w:tblPr>
        <w:tblOverlap w:val="never"/>
        <w:tblW w:w="9806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903"/>
        <w:gridCol w:w="4903"/>
      </w:tblGrid>
      <w:tr w:rsidR="00415A14" w14:paraId="24DFE679" w14:textId="77777777">
        <w:trPr>
          <w:trHeight w:val="1106"/>
        </w:trPr>
        <w:tc>
          <w:tcPr>
            <w:tcW w:w="4903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vAlign w:val="center"/>
          </w:tcPr>
          <w:p w14:paraId="7C12625D" w14:textId="77777777" w:rsidR="00415A14" w:rsidRDefault="00AF2B60">
            <w:pPr>
              <w:pStyle w:val="a3"/>
            </w:pPr>
            <w:r>
              <w:rPr>
                <w:rFonts w:eastAsia="한양중고딕"/>
                <w:b/>
                <w:sz w:val="28"/>
              </w:rPr>
              <w:t>정보전송자</w:t>
            </w:r>
          </w:p>
          <w:p w14:paraId="68549274" w14:textId="77777777" w:rsidR="00415A14" w:rsidRDefault="00AF2B60">
            <w:pPr>
              <w:pStyle w:val="a3"/>
            </w:pPr>
            <w:r>
              <w:rPr>
                <w:rFonts w:ascii="한양중고딕" w:eastAsia="한양중고딕"/>
                <w:sz w:val="28"/>
              </w:rPr>
              <w:t>주소:</w:t>
            </w:r>
          </w:p>
          <w:p w14:paraId="0F8351F9" w14:textId="77777777" w:rsidR="00415A14" w:rsidRDefault="00AF2B60">
            <w:pPr>
              <w:pStyle w:val="a3"/>
            </w:pPr>
            <w:r>
              <w:rPr>
                <w:rFonts w:ascii="한양중고딕" w:eastAsia="한양중고딕"/>
                <w:sz w:val="28"/>
              </w:rPr>
              <w:t xml:space="preserve">기관(회사)명: </w:t>
            </w:r>
          </w:p>
          <w:p w14:paraId="3BEC6B2A" w14:textId="77777777" w:rsidR="00415A14" w:rsidRDefault="00AF2B60">
            <w:pPr>
              <w:pStyle w:val="a3"/>
            </w:pPr>
            <w:r>
              <w:rPr>
                <w:rFonts w:ascii="한양중고딕" w:eastAsia="한양중고딕"/>
                <w:sz w:val="28"/>
              </w:rPr>
              <w:t>대표자 성명:                  (인)</w:t>
            </w:r>
          </w:p>
        </w:tc>
        <w:tc>
          <w:tcPr>
            <w:tcW w:w="4903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vAlign w:val="center"/>
          </w:tcPr>
          <w:p w14:paraId="77D7FC73" w14:textId="77777777" w:rsidR="00415A14" w:rsidRDefault="00AF2B60">
            <w:pPr>
              <w:pStyle w:val="a3"/>
            </w:pPr>
            <w:commentRangeStart w:id="6"/>
            <w:r>
              <w:rPr>
                <w:rFonts w:eastAsia="한양중고딕"/>
                <w:b/>
                <w:sz w:val="28"/>
              </w:rPr>
              <w:t>대리인</w:t>
            </w:r>
          </w:p>
          <w:p w14:paraId="33FCD1F2" w14:textId="77777777" w:rsidR="00415A14" w:rsidRDefault="00AF2B60">
            <w:pPr>
              <w:pStyle w:val="a3"/>
            </w:pPr>
            <w:r>
              <w:rPr>
                <w:rFonts w:ascii="한양중고딕" w:eastAsia="한양중고딕"/>
                <w:sz w:val="28"/>
              </w:rPr>
              <w:t xml:space="preserve">주소: </w:t>
            </w:r>
          </w:p>
          <w:p w14:paraId="050F08A9" w14:textId="77777777" w:rsidR="00415A14" w:rsidRDefault="00AF2B60">
            <w:pPr>
              <w:pStyle w:val="a3"/>
            </w:pPr>
            <w:r>
              <w:rPr>
                <w:rFonts w:ascii="한양중고딕" w:eastAsia="한양중고딕"/>
                <w:sz w:val="28"/>
              </w:rPr>
              <w:t xml:space="preserve">기관(회사)명: </w:t>
            </w:r>
          </w:p>
          <w:p w14:paraId="2CCBE368" w14:textId="77777777" w:rsidR="00415A14" w:rsidRDefault="00AF2B60">
            <w:pPr>
              <w:pStyle w:val="a3"/>
            </w:pPr>
            <w:commentRangeStart w:id="7"/>
            <w:r>
              <w:rPr>
                <w:rFonts w:ascii="한양중고딕" w:eastAsia="한양중고딕"/>
                <w:sz w:val="28"/>
              </w:rPr>
              <w:t>대표자 성명:                  (인)</w:t>
            </w:r>
            <w:commentRangeEnd w:id="6"/>
            <w:r>
              <w:rPr>
                <w:rStyle w:val="ad"/>
                <w:rFonts w:ascii="Times New Roman" w:eastAsiaTheme="minorEastAsia"/>
                <w:shd w:val="clear" w:color="auto" w:fill="auto"/>
              </w:rPr>
              <w:commentReference w:id="6"/>
            </w:r>
            <w:commentRangeEnd w:id="7"/>
            <w:r w:rsidR="00197DE1">
              <w:rPr>
                <w:rStyle w:val="ad"/>
                <w:rFonts w:ascii="Times New Roman" w:eastAsiaTheme="minorEastAsia"/>
                <w:shd w:val="clear" w:color="auto" w:fill="auto"/>
              </w:rPr>
              <w:commentReference w:id="7"/>
            </w:r>
          </w:p>
        </w:tc>
      </w:tr>
    </w:tbl>
    <w:p w14:paraId="3C9973B1" w14:textId="77777777" w:rsidR="00415A14" w:rsidRDefault="00415A14">
      <w:pPr>
        <w:pStyle w:val="a3"/>
        <w:ind w:left="250" w:hanging="250"/>
      </w:pPr>
    </w:p>
    <w:p w14:paraId="65F82EEE" w14:textId="77777777" w:rsidR="00415A14" w:rsidRDefault="00415A14">
      <w:pPr>
        <w:pStyle w:val="a3"/>
        <w:rPr>
          <w:rFonts w:ascii="Arial" w:eastAsia="Arial"/>
          <w:i/>
          <w:sz w:val="10"/>
        </w:rPr>
      </w:pPr>
    </w:p>
    <w:p w14:paraId="7D2D544C" w14:textId="77777777" w:rsidR="00415A14" w:rsidRDefault="00AF2B60">
      <w:pPr>
        <w:pStyle w:val="a3"/>
      </w:pPr>
      <w:r>
        <w:rPr>
          <w:rFonts w:ascii="Arial"/>
          <w:i/>
          <w:sz w:val="24"/>
        </w:rPr>
        <w:t xml:space="preserve">                                         </w:t>
      </w:r>
      <w:r>
        <w:rPr>
          <w:rFonts w:ascii="Arial"/>
          <w:i/>
          <w:sz w:val="24"/>
        </w:rPr>
        <w:t>☞</w:t>
      </w:r>
      <w:r>
        <w:rPr>
          <w:rFonts w:ascii="Arial" w:eastAsia="Arial"/>
          <w:i/>
          <w:sz w:val="24"/>
        </w:rPr>
        <w:t xml:space="preserve"> 직인 날인 필요없음</w:t>
      </w:r>
    </w:p>
    <w:p w14:paraId="4F07E0C5" w14:textId="77777777" w:rsidR="00415A14" w:rsidRDefault="00415A14">
      <w:pPr>
        <w:pStyle w:val="a3"/>
        <w:ind w:left="250" w:hanging="250"/>
        <w:rPr>
          <w:rFonts w:ascii="한양중고딕" w:eastAsia="한양중고딕"/>
          <w:sz w:val="28"/>
        </w:rPr>
      </w:pPr>
    </w:p>
    <w:p w14:paraId="7C46B476" w14:textId="77777777" w:rsidR="00415A14" w:rsidRDefault="00AF2B60">
      <w:pPr>
        <w:pStyle w:val="a3"/>
      </w:pPr>
      <w:r>
        <w:rPr>
          <w:rFonts w:ascii="맑은 고딕" w:eastAsia="맑은 고딕"/>
          <w:sz w:val="24"/>
        </w:rPr>
        <w:t xml:space="preserve">(첨부 서류)  </w:t>
      </w:r>
      <w:r>
        <w:rPr>
          <w:rFonts w:ascii="Arial"/>
          <w:i/>
          <w:sz w:val="24"/>
        </w:rPr>
        <w:t>☞</w:t>
      </w:r>
      <w:r>
        <w:rPr>
          <w:rFonts w:ascii="Arial" w:eastAsia="Arial"/>
          <w:i/>
          <w:sz w:val="24"/>
        </w:rPr>
        <w:t xml:space="preserve"> 사전 협의 관련 서류 예시임 </w:t>
      </w:r>
      <w:r>
        <w:rPr>
          <w:rFonts w:ascii="Arial" w:eastAsia="Arial"/>
          <w:i/>
          <w:color w:val="FF0000"/>
          <w:sz w:val="24"/>
        </w:rPr>
        <w:t>(시범기간 신청 시 필수는 아님)</w:t>
      </w:r>
    </w:p>
    <w:p w14:paraId="3F861D56" w14:textId="77777777" w:rsidR="00415A14" w:rsidRDefault="00AF2B60">
      <w:pPr>
        <w:pStyle w:val="a3"/>
        <w:ind w:left="400"/>
      </w:pPr>
      <w:r>
        <w:rPr>
          <w:rFonts w:ascii="맑은 고딕" w:eastAsia="맑은 고딕"/>
          <w:sz w:val="24"/>
        </w:rPr>
        <w:t>1. 사업자등록증 및 마이데이터/전문기관 지정서 사본 1부</w:t>
      </w:r>
    </w:p>
    <w:p w14:paraId="1720397F" w14:textId="77777777" w:rsidR="00415A14" w:rsidRDefault="00AF2B60">
      <w:pPr>
        <w:pStyle w:val="a3"/>
        <w:ind w:left="400"/>
      </w:pPr>
      <w:r>
        <w:rPr>
          <w:rFonts w:ascii="맑은 고딕" w:eastAsia="맑은 고딕"/>
          <w:sz w:val="24"/>
        </w:rPr>
        <w:t>2. 본인대상 정보전송 위임 관련 동의서/위임장 양식 1부</w:t>
      </w:r>
    </w:p>
    <w:p w14:paraId="4A4A7B07" w14:textId="77777777" w:rsidR="00415A14" w:rsidRDefault="00AF2B60">
      <w:pPr>
        <w:pStyle w:val="a3"/>
        <w:ind w:left="400"/>
      </w:pPr>
      <w:r>
        <w:rPr>
          <w:rFonts w:ascii="맑은 고딕" w:eastAsia="맑은 고딕"/>
          <w:sz w:val="24"/>
        </w:rPr>
        <w:t>3. 자동화 도구(스크래핑) 접근 서버 IP 목록 및 보안확약서 1부</w:t>
      </w:r>
    </w:p>
    <w:p w14:paraId="265E96BC" w14:textId="77777777" w:rsidR="00415A14" w:rsidRDefault="00AF2B60">
      <w:pPr>
        <w:pStyle w:val="a3"/>
        <w:ind w:left="400"/>
      </w:pPr>
      <w:r>
        <w:rPr>
          <w:rFonts w:ascii="맑은 고딕" w:eastAsia="맑은 고딕"/>
          <w:sz w:val="24"/>
        </w:rPr>
        <w:t>4. 향후 표준 API 시스템 연계/전환 계획서 1부</w:t>
      </w:r>
    </w:p>
    <w:sectPr w:rsidR="00415A14">
      <w:endnotePr>
        <w:numFmt w:val="decimal"/>
      </w:endnotePr>
      <w:pgSz w:w="11906" w:h="16838"/>
      <w:pgMar w:top="1134" w:right="1134" w:bottom="1134" w:left="1134" w:header="567" w:footer="567" w:gutter="0"/>
      <w:cols w:space="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만든 이" w:date="2026-08-11T17:10:00Z" w:initials="오전">
    <w:p w14:paraId="1F3F2B11" w14:textId="6EBD2142" w:rsidR="00AF2B60" w:rsidRDefault="00AF2B60">
      <w:pPr>
        <w:pStyle w:val="ae"/>
      </w:pPr>
      <w:r>
        <w:rPr>
          <w:rStyle w:val="ad"/>
        </w:rPr>
        <w:annotationRef/>
      </w:r>
      <w:r>
        <w:rPr>
          <w:rFonts w:hint="eastAsia"/>
        </w:rPr>
        <w:t>고객사</w:t>
      </w:r>
      <w:r>
        <w:rPr>
          <w:rFonts w:hint="eastAsia"/>
        </w:rPr>
        <w:t>(</w:t>
      </w:r>
      <w:r>
        <w:rPr>
          <w:rFonts w:hint="eastAsia"/>
        </w:rPr>
        <w:t>위탁사</w:t>
      </w:r>
      <w:r>
        <w:rPr>
          <w:rFonts w:hint="eastAsia"/>
        </w:rPr>
        <w:t>)</w:t>
      </w:r>
      <w:r>
        <w:rPr>
          <w:rFonts w:hint="eastAsia"/>
        </w:rPr>
        <w:t>에서</w:t>
      </w:r>
      <w:r>
        <w:rPr>
          <w:rFonts w:hint="eastAsia"/>
        </w:rPr>
        <w:t xml:space="preserve"> </w:t>
      </w:r>
      <w:r>
        <w:rPr>
          <w:rFonts w:hint="eastAsia"/>
        </w:rPr>
        <w:t>작성합니다</w:t>
      </w:r>
      <w:r>
        <w:rPr>
          <w:rFonts w:hint="eastAsia"/>
        </w:rPr>
        <w:t>.</w:t>
      </w:r>
    </w:p>
    <w:p w14:paraId="68B1D616" w14:textId="1E20D707" w:rsidR="005F070E" w:rsidRDefault="005F070E">
      <w:pPr>
        <w:pStyle w:val="ae"/>
        <w:rPr>
          <w:rFonts w:hint="eastAsia"/>
        </w:rPr>
      </w:pPr>
      <w:r>
        <w:rPr>
          <w:rFonts w:hint="eastAsia"/>
        </w:rPr>
        <w:t>ㄴ</w:t>
      </w:r>
      <w:r>
        <w:rPr>
          <w:rFonts w:hint="eastAsia"/>
        </w:rPr>
        <w:t xml:space="preserve"> </w:t>
      </w:r>
      <w:r>
        <w:rPr>
          <w:rFonts w:hint="eastAsia"/>
        </w:rPr>
        <w:t>공공기관명</w:t>
      </w:r>
      <w:r>
        <w:t>(</w:t>
      </w:r>
      <w:r>
        <w:rPr>
          <w:rFonts w:hint="eastAsia"/>
        </w:rPr>
        <w:t>e</w:t>
      </w:r>
      <w:r>
        <w:t>x</w:t>
      </w:r>
      <w:r>
        <w:rPr>
          <w:rFonts w:hint="eastAsia"/>
        </w:rPr>
        <w:t>홈택스</w:t>
      </w:r>
      <w:r>
        <w:rPr>
          <w:rFonts w:hint="eastAsia"/>
        </w:rPr>
        <w:t>,</w:t>
      </w:r>
      <w:r>
        <w:t xml:space="preserve"> </w:t>
      </w:r>
      <w:r>
        <w:rPr>
          <w:rFonts w:hint="eastAsia"/>
        </w:rPr>
        <w:t>건강보험공단</w:t>
      </w:r>
      <w:r>
        <w:rPr>
          <w:rFonts w:hint="eastAsia"/>
        </w:rPr>
        <w:t xml:space="preserve"> </w:t>
      </w:r>
      <w:r>
        <w:rPr>
          <w:rFonts w:hint="eastAsia"/>
        </w:rPr>
        <w:t>등</w:t>
      </w:r>
      <w:r>
        <w:rPr>
          <w:rFonts w:hint="eastAsia"/>
        </w:rPr>
        <w:t>)</w:t>
      </w:r>
    </w:p>
  </w:comment>
  <w:comment w:id="2" w:author="만든 이" w:date="2026-08-11T17:09:00Z" w:initials="오전">
    <w:p w14:paraId="2BFA25BF" w14:textId="31CB12D6" w:rsidR="00AF2B60" w:rsidRDefault="00AF2B60">
      <w:pPr>
        <w:pStyle w:val="ae"/>
      </w:pPr>
      <w:r>
        <w:rPr>
          <w:rStyle w:val="ad"/>
        </w:rPr>
        <w:annotationRef/>
      </w:r>
      <w:r>
        <w:rPr>
          <w:rFonts w:hint="eastAsia"/>
        </w:rPr>
        <w:t>고객사</w:t>
      </w:r>
      <w:r>
        <w:rPr>
          <w:rFonts w:hint="eastAsia"/>
        </w:rPr>
        <w:t>(</w:t>
      </w:r>
      <w:r>
        <w:rPr>
          <w:rFonts w:hint="eastAsia"/>
        </w:rPr>
        <w:t>위탁사</w:t>
      </w:r>
      <w:r>
        <w:rPr>
          <w:rFonts w:hint="eastAsia"/>
        </w:rPr>
        <w:t>)</w:t>
      </w:r>
      <w:r>
        <w:rPr>
          <w:rFonts w:hint="eastAsia"/>
        </w:rPr>
        <w:t>에서</w:t>
      </w:r>
      <w:r>
        <w:rPr>
          <w:rFonts w:hint="eastAsia"/>
        </w:rPr>
        <w:t xml:space="preserve"> </w:t>
      </w:r>
      <w:r>
        <w:rPr>
          <w:rFonts w:hint="eastAsia"/>
        </w:rPr>
        <w:t>작성합니다</w:t>
      </w:r>
      <w:r>
        <w:rPr>
          <w:rFonts w:hint="eastAsia"/>
        </w:rPr>
        <w:t>.</w:t>
      </w:r>
    </w:p>
    <w:p w14:paraId="569E64DF" w14:textId="6CE5DCBD" w:rsidR="005F070E" w:rsidRDefault="005F070E">
      <w:pPr>
        <w:pStyle w:val="ae"/>
        <w:rPr>
          <w:rFonts w:hint="eastAsia"/>
        </w:rPr>
      </w:pPr>
      <w:r>
        <w:rPr>
          <w:rFonts w:hint="eastAsia"/>
        </w:rPr>
        <w:t>ㄴ</w:t>
      </w:r>
      <w:r>
        <w:rPr>
          <w:rFonts w:hint="eastAsia"/>
        </w:rPr>
        <w:t xml:space="preserve"> </w:t>
      </w:r>
      <w:r>
        <w:rPr>
          <w:rFonts w:hint="eastAsia"/>
        </w:rPr>
        <w:t>고객정보를</w:t>
      </w:r>
      <w:r>
        <w:rPr>
          <w:rFonts w:hint="eastAsia"/>
        </w:rPr>
        <w:t xml:space="preserve"> </w:t>
      </w:r>
      <w:r>
        <w:rPr>
          <w:rFonts w:hint="eastAsia"/>
        </w:rPr>
        <w:t>어떤</w:t>
      </w:r>
      <w:r>
        <w:rPr>
          <w:rFonts w:hint="eastAsia"/>
        </w:rPr>
        <w:t xml:space="preserve"> </w:t>
      </w:r>
      <w:r>
        <w:rPr>
          <w:rFonts w:hint="eastAsia"/>
        </w:rPr>
        <w:t>목적으로</w:t>
      </w:r>
      <w:r>
        <w:rPr>
          <w:rFonts w:hint="eastAsia"/>
        </w:rPr>
        <w:t xml:space="preserve"> </w:t>
      </w:r>
      <w:r>
        <w:rPr>
          <w:rFonts w:hint="eastAsia"/>
        </w:rPr>
        <w:t>사용하는지에</w:t>
      </w:r>
      <w:r>
        <w:rPr>
          <w:rFonts w:hint="eastAsia"/>
        </w:rPr>
        <w:t xml:space="preserve"> </w:t>
      </w:r>
      <w:r>
        <w:rPr>
          <w:rFonts w:hint="eastAsia"/>
        </w:rPr>
        <w:t>대한</w:t>
      </w:r>
      <w:r>
        <w:rPr>
          <w:rFonts w:hint="eastAsia"/>
        </w:rPr>
        <w:t xml:space="preserve"> </w:t>
      </w:r>
      <w:r>
        <w:rPr>
          <w:rFonts w:hint="eastAsia"/>
        </w:rPr>
        <w:t>정보</w:t>
      </w:r>
      <w:r>
        <w:rPr>
          <w:rFonts w:hint="eastAsia"/>
        </w:rPr>
        <w:t xml:space="preserve"> </w:t>
      </w:r>
      <w:r>
        <w:rPr>
          <w:rFonts w:hint="eastAsia"/>
        </w:rPr>
        <w:t>작성</w:t>
      </w:r>
    </w:p>
  </w:comment>
  <w:comment w:id="4" w:author="만든 이" w:date="2026-08-11T17:08:00Z" w:initials="오전">
    <w:p w14:paraId="3E77C111" w14:textId="773449A5" w:rsidR="00AF2B60" w:rsidRDefault="00AF2B60">
      <w:pPr>
        <w:pStyle w:val="ae"/>
      </w:pPr>
      <w:r>
        <w:rPr>
          <w:rStyle w:val="ad"/>
        </w:rPr>
        <w:annotationRef/>
      </w:r>
      <w:r>
        <w:rPr>
          <w:rFonts w:hint="eastAsia"/>
        </w:rPr>
        <w:t>기웅정보통신에서</w:t>
      </w:r>
      <w:r>
        <w:rPr>
          <w:rFonts w:hint="eastAsia"/>
        </w:rPr>
        <w:t xml:space="preserve"> </w:t>
      </w:r>
      <w:r>
        <w:rPr>
          <w:rFonts w:hint="eastAsia"/>
        </w:rPr>
        <w:t>작성합니다</w:t>
      </w:r>
      <w:r>
        <w:rPr>
          <w:rFonts w:hint="eastAsia"/>
        </w:rPr>
        <w:t>.</w:t>
      </w:r>
    </w:p>
  </w:comment>
  <w:comment w:id="5" w:author="만든 이" w:date="2026-08-11T17:09:00Z" w:initials="오전">
    <w:p w14:paraId="78F3E1B2" w14:textId="49523D83" w:rsidR="00AF2B60" w:rsidRDefault="00AF2B60">
      <w:pPr>
        <w:pStyle w:val="ae"/>
      </w:pPr>
      <w:r>
        <w:rPr>
          <w:rStyle w:val="ad"/>
        </w:rPr>
        <w:annotationRef/>
      </w:r>
      <w:r>
        <w:rPr>
          <w:rFonts w:hint="eastAsia"/>
        </w:rPr>
        <w:t>고객사</w:t>
      </w:r>
      <w:r>
        <w:rPr>
          <w:rFonts w:hint="eastAsia"/>
        </w:rPr>
        <w:t>(</w:t>
      </w:r>
      <w:r>
        <w:rPr>
          <w:rFonts w:hint="eastAsia"/>
        </w:rPr>
        <w:t>위탁사</w:t>
      </w:r>
      <w:r>
        <w:rPr>
          <w:rFonts w:hint="eastAsia"/>
        </w:rPr>
        <w:t>)</w:t>
      </w:r>
      <w:r>
        <w:rPr>
          <w:rFonts w:hint="eastAsia"/>
        </w:rPr>
        <w:t>에서</w:t>
      </w:r>
      <w:r>
        <w:rPr>
          <w:rFonts w:hint="eastAsia"/>
        </w:rPr>
        <w:t xml:space="preserve"> </w:t>
      </w:r>
      <w:r>
        <w:rPr>
          <w:rFonts w:hint="eastAsia"/>
        </w:rPr>
        <w:t>작성합니다</w:t>
      </w:r>
      <w:r>
        <w:rPr>
          <w:rFonts w:hint="eastAsia"/>
        </w:rPr>
        <w:t>.</w:t>
      </w:r>
    </w:p>
    <w:p w14:paraId="730EB85B" w14:textId="5C8349FC" w:rsidR="005F070E" w:rsidRDefault="005F070E">
      <w:pPr>
        <w:pStyle w:val="ae"/>
      </w:pPr>
      <w:r>
        <w:rPr>
          <w:rFonts w:hint="eastAsia"/>
        </w:rPr>
        <w:t>ㄴ</w:t>
      </w:r>
      <w:r>
        <w:rPr>
          <w:rFonts w:hint="eastAsia"/>
        </w:rPr>
        <w:t xml:space="preserve"> </w:t>
      </w:r>
      <w:r>
        <w:rPr>
          <w:rFonts w:hint="eastAsia"/>
        </w:rPr>
        <w:t>이용하시는</w:t>
      </w:r>
      <w:r>
        <w:rPr>
          <w:rFonts w:hint="eastAsia"/>
        </w:rPr>
        <w:t xml:space="preserve"> </w:t>
      </w:r>
      <w:r>
        <w:rPr>
          <w:rFonts w:hint="eastAsia"/>
        </w:rPr>
        <w:t>정보의</w:t>
      </w:r>
      <w:r>
        <w:rPr>
          <w:rFonts w:hint="eastAsia"/>
        </w:rPr>
        <w:t xml:space="preserve"> </w:t>
      </w:r>
      <w:r>
        <w:rPr>
          <w:rFonts w:hint="eastAsia"/>
        </w:rPr>
        <w:t>기간을</w:t>
      </w:r>
      <w:r>
        <w:rPr>
          <w:rFonts w:hint="eastAsia"/>
        </w:rPr>
        <w:t xml:space="preserve"> </w:t>
      </w:r>
      <w:r>
        <w:rPr>
          <w:rFonts w:hint="eastAsia"/>
        </w:rPr>
        <w:t>작성</w:t>
      </w:r>
    </w:p>
  </w:comment>
  <w:comment w:id="6" w:author="만든 이" w:date="2026-08-11T17:12:00Z" w:initials="오전">
    <w:p w14:paraId="670D6033" w14:textId="6ABC8FF1" w:rsidR="00AF2B60" w:rsidRDefault="00AF2B60">
      <w:pPr>
        <w:pStyle w:val="ae"/>
      </w:pPr>
      <w:r>
        <w:rPr>
          <w:rStyle w:val="ad"/>
        </w:rPr>
        <w:annotationRef/>
      </w:r>
      <w:r>
        <w:rPr>
          <w:rFonts w:hint="eastAsia"/>
        </w:rPr>
        <w:t>고객사</w:t>
      </w:r>
      <w:r>
        <w:rPr>
          <w:rFonts w:hint="eastAsia"/>
        </w:rPr>
        <w:t>(</w:t>
      </w:r>
      <w:r>
        <w:rPr>
          <w:rFonts w:hint="eastAsia"/>
        </w:rPr>
        <w:t>위탁사</w:t>
      </w:r>
      <w:r>
        <w:rPr>
          <w:rFonts w:hint="eastAsia"/>
        </w:rPr>
        <w:t>)</w:t>
      </w:r>
      <w:r>
        <w:rPr>
          <w:rFonts w:hint="eastAsia"/>
        </w:rPr>
        <w:t>에서</w:t>
      </w:r>
      <w:r>
        <w:rPr>
          <w:rFonts w:hint="eastAsia"/>
        </w:rPr>
        <w:t xml:space="preserve"> </w:t>
      </w:r>
      <w:r>
        <w:rPr>
          <w:rFonts w:hint="eastAsia"/>
        </w:rPr>
        <w:t>작성</w:t>
      </w:r>
    </w:p>
    <w:p w14:paraId="5EEAFED8" w14:textId="17B264A0" w:rsidR="005F070E" w:rsidRPr="005F070E" w:rsidRDefault="005F070E">
      <w:pPr>
        <w:pStyle w:val="ae"/>
        <w:rPr>
          <w:rFonts w:hint="eastAsia"/>
        </w:rPr>
      </w:pPr>
      <w:r>
        <w:rPr>
          <w:rFonts w:hint="eastAsia"/>
        </w:rPr>
        <w:t>회사주소</w:t>
      </w:r>
      <w:r>
        <w:rPr>
          <w:rFonts w:hint="eastAsia"/>
        </w:rPr>
        <w:t xml:space="preserve"> </w:t>
      </w:r>
      <w:r>
        <w:t xml:space="preserve">/ </w:t>
      </w:r>
      <w:r>
        <w:rPr>
          <w:rFonts w:hint="eastAsia"/>
        </w:rPr>
        <w:t>회사명</w:t>
      </w:r>
      <w:r>
        <w:rPr>
          <w:rFonts w:hint="eastAsia"/>
        </w:rPr>
        <w:t xml:space="preserve"> </w:t>
      </w:r>
      <w:r>
        <w:t xml:space="preserve">/ </w:t>
      </w:r>
      <w:r>
        <w:rPr>
          <w:rFonts w:hint="eastAsia"/>
        </w:rPr>
        <w:t>대표자</w:t>
      </w:r>
      <w:r>
        <w:rPr>
          <w:rFonts w:hint="eastAsia"/>
        </w:rPr>
        <w:t xml:space="preserve"> </w:t>
      </w:r>
      <w:r>
        <w:rPr>
          <w:rFonts w:hint="eastAsia"/>
        </w:rPr>
        <w:t>성명</w:t>
      </w:r>
      <w:r>
        <w:rPr>
          <w:rFonts w:hint="eastAsia"/>
        </w:rPr>
        <w:t xml:space="preserve"> </w:t>
      </w:r>
      <w:r>
        <w:rPr>
          <w:rFonts w:hint="eastAsia"/>
        </w:rPr>
        <w:t>작성</w:t>
      </w:r>
    </w:p>
  </w:comment>
  <w:comment w:id="7" w:author="mg ahn" w:date="2026-08-12T09:37:00Z" w:initials="ma">
    <w:p w14:paraId="5514B8C0" w14:textId="35C3E507" w:rsidR="00197DE1" w:rsidRDefault="00197DE1">
      <w:pPr>
        <w:pStyle w:val="ae"/>
      </w:pPr>
      <w:r>
        <w:rPr>
          <w:rStyle w:val="ad"/>
        </w:rPr>
        <w:annotationRef/>
      </w:r>
      <w:r>
        <w:rPr>
          <w:rFonts w:hint="eastAsia"/>
        </w:rPr>
        <w:t>작인</w:t>
      </w:r>
      <w:r>
        <w:rPr>
          <w:rFonts w:hint="eastAsia"/>
        </w:rPr>
        <w:t xml:space="preserve"> </w:t>
      </w:r>
      <w:r>
        <w:rPr>
          <w:rFonts w:hint="eastAsia"/>
        </w:rPr>
        <w:t>날인</w:t>
      </w:r>
      <w:r>
        <w:rPr>
          <w:rFonts w:hint="eastAsia"/>
        </w:rPr>
        <w:t xml:space="preserve"> </w:t>
      </w:r>
      <w:r>
        <w:rPr>
          <w:rFonts w:hint="eastAsia"/>
        </w:rPr>
        <w:t>필요없음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8B1D616" w15:done="0"/>
  <w15:commentEx w15:paraId="569E64DF" w15:done="0"/>
  <w15:commentEx w15:paraId="3E77C111" w15:done="0"/>
  <w15:commentEx w15:paraId="730EB85B" w15:done="0"/>
  <w15:commentEx w15:paraId="5EEAFED8" w15:done="0"/>
  <w15:commentEx w15:paraId="5514B8C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D614FCF" w16cex:dateUtc="2026-08-11T08:10:00Z"/>
  <w16cex:commentExtensible w16cex:durableId="7E939B6F" w16cex:dateUtc="2026-08-11T08:09:00Z"/>
  <w16cex:commentExtensible w16cex:durableId="27A2BF0E" w16cex:dateUtc="2026-08-11T08:08:00Z"/>
  <w16cex:commentExtensible w16cex:durableId="040C1BF8" w16cex:dateUtc="2026-08-11T08:09:00Z"/>
  <w16cex:commentExtensible w16cex:durableId="716A8D27" w16cex:dateUtc="2026-08-11T08:12:00Z"/>
  <w16cex:commentExtensible w16cex:durableId="10267C04" w16cex:dateUtc="2026-08-12T00:3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F3F2B11" w16cid:durableId="4D614FCF"/>
  <w16cid:commentId w16cid:paraId="2BFA25BF" w16cid:durableId="7E939B6F"/>
  <w16cid:commentId w16cid:paraId="3E77C111" w16cid:durableId="27A2BF0E"/>
  <w16cid:commentId w16cid:paraId="78F3E1B2" w16cid:durableId="040C1BF8"/>
  <w16cid:commentId w16cid:paraId="670D6033" w16cid:durableId="716A8D27"/>
  <w16cid:commentId w16cid:paraId="5514B8C0" w16cid:durableId="10267C04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77DF9E" w14:textId="77777777" w:rsidR="00AF2B60" w:rsidRDefault="00AF2B60" w:rsidP="00AF2B60">
      <w:pPr>
        <w:spacing w:after="0" w:line="240" w:lineRule="auto"/>
      </w:pPr>
      <w:r>
        <w:separator/>
      </w:r>
    </w:p>
  </w:endnote>
  <w:endnote w:type="continuationSeparator" w:id="0">
    <w:p w14:paraId="2B6D1B0D" w14:textId="77777777" w:rsidR="00AF2B60" w:rsidRDefault="00AF2B60" w:rsidP="00AF2B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07F" w:csb1="00000000"/>
  </w:font>
  <w:font w:name="G마켓 산스 TTF Bold">
    <w:altName w:val="맑은 고딕"/>
    <w:charset w:val="00"/>
    <w:family w:val="auto"/>
    <w:pitch w:val="default"/>
    <w:sig w:usb0="00000003" w:usb1="21D72C50" w:usb2="00000010" w:usb3="00000001" w:csb0="002A0005" w:csb1="00000001"/>
  </w:font>
  <w:font w:name="KoPubWorldDotum Bold">
    <w:altName w:val="Calibri"/>
    <w:charset w:val="00"/>
    <w:family w:val="auto"/>
    <w:pitch w:val="default"/>
  </w:font>
  <w:font w:name="KoPubWorldDotum Light">
    <w:charset w:val="00"/>
    <w:family w:val="auto"/>
    <w:pitch w:val="variable"/>
    <w:sig w:usb0="B000AABF" w:usb1="79D7FCFB" w:usb2="00000010" w:usb3="00000001" w:csb0="00080001" w:csb1="00000001"/>
  </w:font>
  <w:font w:name="한양중고딕">
    <w:altName w:val="Calibri"/>
    <w:charset w:val="00"/>
    <w:family w:val="auto"/>
    <w:pitch w:val="default"/>
  </w:font>
  <w:font w:name="HCI Poppy">
    <w:altName w:val="Times New Roman"/>
    <w:charset w:val="00"/>
    <w:family w:val="auto"/>
    <w:pitch w:val="default"/>
  </w:font>
  <w:font w:name="휴먼명조">
    <w:charset w:val="00"/>
    <w:family w:val="auto"/>
    <w:pitch w:val="default"/>
    <w:sig w:usb0="7FFFFFFF" w:usb1="11D77CFB" w:usb2="00000010" w:usb3="00000001" w:csb0="00080000" w:csb1="00000001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35D65A" w14:textId="77777777" w:rsidR="00AF2B60" w:rsidRDefault="00AF2B60" w:rsidP="00AF2B60">
      <w:pPr>
        <w:spacing w:after="0" w:line="240" w:lineRule="auto"/>
      </w:pPr>
      <w:r>
        <w:separator/>
      </w:r>
    </w:p>
  </w:footnote>
  <w:footnote w:type="continuationSeparator" w:id="0">
    <w:p w14:paraId="1FD1A178" w14:textId="77777777" w:rsidR="00AF2B60" w:rsidRDefault="00AF2B60" w:rsidP="00AF2B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51E22"/>
    <w:multiLevelType w:val="multilevel"/>
    <w:tmpl w:val="82847010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g ahn">
    <w15:presenceInfo w15:providerId="Windows Live" w15:userId="173e2463773b75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hideGrammaticalErrors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A14"/>
    <w:rsid w:val="00197DE1"/>
    <w:rsid w:val="00415A14"/>
    <w:rsid w:val="005D3F48"/>
    <w:rsid w:val="005F070E"/>
    <w:rsid w:val="009A1DDE"/>
    <w:rsid w:val="00AF2B60"/>
    <w:rsid w:val="00D90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448A11"/>
  <w15:docId w15:val="{68D94F3F-54F4-4BC7-AE17-5BE4D0924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color w:val="000000"/>
        <w:sz w:val="24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57" w:unhideWhenUsed="1"/>
    <w:lsdException w:name="toc 2" w:semiHidden="1" w:uiPriority="57" w:unhideWhenUsed="1"/>
    <w:lsdException w:name="toc 3" w:semiHidden="1" w:uiPriority="57" w:unhideWhenUsed="1"/>
    <w:lsdException w:name="toc 4" w:semiHidden="1" w:uiPriority="57" w:unhideWhenUsed="1"/>
    <w:lsdException w:name="toc 5" w:semiHidden="1" w:uiPriority="57" w:unhideWhenUsed="1"/>
    <w:lsdException w:name="toc 6" w:semiHidden="1" w:uiPriority="57" w:unhideWhenUsed="1"/>
    <w:lsdException w:name="toc 7" w:semiHidden="1" w:uiPriority="57" w:unhideWhenUsed="1"/>
    <w:lsdException w:name="toc 8" w:semiHidden="1" w:uiPriority="57" w:unhideWhenUsed="1"/>
    <w:lsdException w:name="toc 9" w:semiHidden="1" w:uiPriority="5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5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6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7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4" w:qFormat="1"/>
    <w:lsdException w:name="Emphasis" w:uiPriority="3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7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96"/>
    <w:lsdException w:name="Light List" w:uiPriority="97"/>
    <w:lsdException w:name="Light Grid" w:uiPriority="98"/>
    <w:lsdException w:name="Medium Shading 1"/>
    <w:lsdException w:name="Medium Shading 2" w:uiPriority="0"/>
    <w:lsdException w:name="Medium List 1" w:uiPriority="0"/>
    <w:lsdException w:name="Medium List 2" w:uiPriority="0"/>
    <w:lsdException w:name="Medium Grid 1" w:uiPriority="0"/>
    <w:lsdException w:name="Medium Grid 2" w:uiPriority="0"/>
    <w:lsdException w:name="Medium Grid 3" w:uiPriority="0"/>
    <w:lsdException w:name="Dark List" w:uiPriority="0"/>
    <w:lsdException w:name="Colorful Shading" w:uiPriority="0"/>
    <w:lsdException w:name="Colorful List" w:uiPriority="0"/>
    <w:lsdException w:name="Colorful Grid" w:uiPriority="0"/>
    <w:lsdException w:name="Light Shading Accent 1" w:uiPriority="96"/>
    <w:lsdException w:name="Light List Accent 1" w:uiPriority="97"/>
    <w:lsdException w:name="Light Grid Accent 1" w:uiPriority="98"/>
    <w:lsdException w:name="Medium Shading 1 Accent 1"/>
    <w:lsdException w:name="Medium Shading 2 Accent 1" w:uiPriority="0"/>
    <w:lsdException w:name="Medium List 1 Accent 1" w:uiPriority="0"/>
    <w:lsdException w:name="Revision" w:semiHidden="1"/>
    <w:lsdException w:name="List Paragraph" w:uiPriority="52" w:qFormat="1"/>
    <w:lsdException w:name="Quote" w:uiPriority="41" w:qFormat="1"/>
    <w:lsdException w:name="Intense Quote" w:uiPriority="48" w:qFormat="1"/>
    <w:lsdException w:name="Medium List 2 Accent 1" w:uiPriority="0"/>
    <w:lsdException w:name="Medium Grid 1 Accent 1" w:uiPriority="0"/>
    <w:lsdException w:name="Medium Grid 2 Accent 1" w:uiPriority="0"/>
    <w:lsdException w:name="Medium Grid 3 Accent 1" w:uiPriority="0"/>
    <w:lsdException w:name="Dark List Accent 1" w:uiPriority="0"/>
    <w:lsdException w:name="Colorful Shading Accent 1" w:uiPriority="0"/>
    <w:lsdException w:name="Colorful List Accent 1" w:uiPriority="0"/>
    <w:lsdException w:name="Colorful Grid Accent 1" w:uiPriority="0"/>
    <w:lsdException w:name="Light Shading Accent 2" w:uiPriority="96"/>
    <w:lsdException w:name="Light List Accent 2" w:uiPriority="97"/>
    <w:lsdException w:name="Light Grid Accent 2" w:uiPriority="98"/>
    <w:lsdException w:name="Medium Shading 1 Accent 2"/>
    <w:lsdException w:name="Medium Shading 2 Accent 2" w:uiPriority="0"/>
    <w:lsdException w:name="Medium List 1 Accent 2" w:uiPriority="0"/>
    <w:lsdException w:name="Medium List 2 Accent 2" w:uiPriority="0"/>
    <w:lsdException w:name="Medium Grid 1 Accent 2" w:uiPriority="0"/>
    <w:lsdException w:name="Medium Grid 2 Accent 2" w:uiPriority="0"/>
    <w:lsdException w:name="Medium Grid 3 Accent 2" w:uiPriority="0"/>
    <w:lsdException w:name="Dark List Accent 2" w:uiPriority="0"/>
    <w:lsdException w:name="Colorful Shading Accent 2" w:uiPriority="0"/>
    <w:lsdException w:name="Colorful List Accent 2" w:uiPriority="0"/>
    <w:lsdException w:name="Colorful Grid Accent 2" w:uiPriority="0"/>
    <w:lsdException w:name="Light Shading Accent 3" w:uiPriority="96"/>
    <w:lsdException w:name="Light List Accent 3" w:uiPriority="97"/>
    <w:lsdException w:name="Light Grid Accent 3" w:uiPriority="98"/>
    <w:lsdException w:name="Medium Shading 1 Accent 3"/>
    <w:lsdException w:name="Medium Shading 2 Accent 3" w:uiPriority="0"/>
    <w:lsdException w:name="Medium List 1 Accent 3" w:uiPriority="0"/>
    <w:lsdException w:name="Medium List 2 Accent 3" w:uiPriority="0"/>
    <w:lsdException w:name="Medium Grid 1 Accent 3" w:uiPriority="0"/>
    <w:lsdException w:name="Medium Grid 2 Accent 3" w:uiPriority="0"/>
    <w:lsdException w:name="Medium Grid 3 Accent 3" w:uiPriority="0"/>
    <w:lsdException w:name="Dark List Accent 3" w:uiPriority="0"/>
    <w:lsdException w:name="Colorful Shading Accent 3" w:uiPriority="0"/>
    <w:lsdException w:name="Colorful List Accent 3" w:uiPriority="0"/>
    <w:lsdException w:name="Colorful Grid Accent 3" w:uiPriority="0"/>
    <w:lsdException w:name="Light Shading Accent 4" w:uiPriority="96"/>
    <w:lsdException w:name="Light List Accent 4" w:uiPriority="97"/>
    <w:lsdException w:name="Light Grid Accent 4" w:uiPriority="98"/>
    <w:lsdException w:name="Medium Shading 1 Accent 4"/>
    <w:lsdException w:name="Medium Shading 2 Accent 4" w:uiPriority="0"/>
    <w:lsdException w:name="Medium List 1 Accent 4" w:uiPriority="0"/>
    <w:lsdException w:name="Medium List 2 Accent 4" w:uiPriority="0"/>
    <w:lsdException w:name="Medium Grid 1 Accent 4" w:uiPriority="0"/>
    <w:lsdException w:name="Medium Grid 2 Accent 4" w:uiPriority="0"/>
    <w:lsdException w:name="Medium Grid 3 Accent 4" w:uiPriority="0"/>
    <w:lsdException w:name="Dark List Accent 4" w:uiPriority="0"/>
    <w:lsdException w:name="Colorful Shading Accent 4" w:uiPriority="0"/>
    <w:lsdException w:name="Colorful List Accent 4" w:uiPriority="0"/>
    <w:lsdException w:name="Colorful Grid Accent 4" w:uiPriority="0"/>
    <w:lsdException w:name="Light Shading Accent 5" w:uiPriority="96"/>
    <w:lsdException w:name="Light List Accent 5" w:uiPriority="97"/>
    <w:lsdException w:name="Light Grid Accent 5" w:uiPriority="98"/>
    <w:lsdException w:name="Medium Shading 1 Accent 5"/>
    <w:lsdException w:name="Medium Shading 2 Accent 5" w:uiPriority="0"/>
    <w:lsdException w:name="Medium List 1 Accent 5" w:uiPriority="0"/>
    <w:lsdException w:name="Medium List 2 Accent 5" w:uiPriority="0"/>
    <w:lsdException w:name="Medium Grid 1 Accent 5" w:uiPriority="0"/>
    <w:lsdException w:name="Medium Grid 2 Accent 5" w:uiPriority="0"/>
    <w:lsdException w:name="Medium Grid 3 Accent 5" w:uiPriority="0"/>
    <w:lsdException w:name="Dark List Accent 5" w:uiPriority="0"/>
    <w:lsdException w:name="Colorful Shading Accent 5" w:uiPriority="0"/>
    <w:lsdException w:name="Colorful List Accent 5" w:uiPriority="0"/>
    <w:lsdException w:name="Colorful Grid Accent 5" w:uiPriority="0"/>
    <w:lsdException w:name="Light Shading Accent 6" w:uiPriority="96"/>
    <w:lsdException w:name="Light List Accent 6" w:uiPriority="97"/>
    <w:lsdException w:name="Light Grid Accent 6" w:uiPriority="98"/>
    <w:lsdException w:name="Medium Shading 1 Accent 6"/>
    <w:lsdException w:name="Medium Shading 2 Accent 6" w:uiPriority="0"/>
    <w:lsdException w:name="Medium List 1 Accent 6" w:uiPriority="0"/>
    <w:lsdException w:name="Medium List 2 Accent 6" w:uiPriority="0"/>
    <w:lsdException w:name="Medium Grid 1 Accent 6" w:uiPriority="0"/>
    <w:lsdException w:name="Medium Grid 2 Accent 6" w:uiPriority="0"/>
    <w:lsdException w:name="Medium Grid 3 Accent 6" w:uiPriority="0"/>
    <w:lsdException w:name="Dark List Accent 6" w:uiPriority="0"/>
    <w:lsdException w:name="Colorful Shading Accent 6" w:uiPriority="0"/>
    <w:lsdException w:name="Colorful List Accent 6" w:uiPriority="0"/>
    <w:lsdException w:name="Colorful Grid Accent 6" w:uiPriority="0"/>
    <w:lsdException w:name="Subtle Emphasis" w:uiPriority="25" w:qFormat="1"/>
    <w:lsdException w:name="Intense Emphasis" w:uiPriority="33" w:qFormat="1"/>
    <w:lsdException w:name="Subtle Reference" w:uiPriority="49" w:qFormat="1"/>
    <w:lsdException w:name="Intense Reference" w:uiPriority="50" w:qFormat="1"/>
    <w:lsdException w:name="Book Title" w:uiPriority="51" w:qFormat="1"/>
    <w:lsdException w:name="Bibliography" w:semiHidden="1" w:uiPriority="55" w:unhideWhenUsed="1"/>
    <w:lsdException w:name="TOC Heading" w:semiHidden="1" w:uiPriority="57" w:unhideWhenUsed="1" w:qFormat="1"/>
    <w:lsdException w:name="Plain Table 1" w:uiPriority="65"/>
    <w:lsdException w:name="Plain Table 2" w:uiPriority="66"/>
    <w:lsdException w:name="Plain Table 3" w:uiPriority="67"/>
    <w:lsdException w:name="Plain Table 4" w:uiPriority="68"/>
    <w:lsdException w:name="Plain Table 5" w:uiPriority="69"/>
    <w:lsdException w:name="Grid Table Light" w:uiPriority="64"/>
    <w:lsdException w:name="Grid Table 1 Light" w:uiPriority="70"/>
    <w:lsdException w:name="Grid Table 2" w:uiPriority="71"/>
    <w:lsdException w:name="Grid Table 3" w:uiPriority="72"/>
    <w:lsdException w:name="Grid Table 4" w:uiPriority="73"/>
    <w:lsdException w:name="Grid Table 5 Dark" w:uiPriority="80"/>
    <w:lsdException w:name="Grid Table 6 Colorful" w:uiPriority="81"/>
    <w:lsdException w:name="Grid Table 7 Colorful" w:uiPriority="82"/>
    <w:lsdException w:name="Grid Table 1 Light Accent 1" w:uiPriority="70"/>
    <w:lsdException w:name="Grid Table 2 Accent 1" w:uiPriority="71"/>
    <w:lsdException w:name="Grid Table 3 Accent 1" w:uiPriority="72"/>
    <w:lsdException w:name="Grid Table 4 Accent 1" w:uiPriority="73"/>
    <w:lsdException w:name="Grid Table 5 Dark Accent 1" w:uiPriority="80"/>
    <w:lsdException w:name="Grid Table 6 Colorful Accent 1" w:uiPriority="81"/>
    <w:lsdException w:name="Grid Table 7 Colorful Accent 1" w:uiPriority="82"/>
    <w:lsdException w:name="Grid Table 1 Light Accent 2" w:uiPriority="70"/>
    <w:lsdException w:name="Grid Table 2 Accent 2" w:uiPriority="71"/>
    <w:lsdException w:name="Grid Table 3 Accent 2" w:uiPriority="72"/>
    <w:lsdException w:name="Grid Table 4 Accent 2" w:uiPriority="73"/>
    <w:lsdException w:name="Grid Table 5 Dark Accent 2" w:uiPriority="80"/>
    <w:lsdException w:name="Grid Table 6 Colorful Accent 2" w:uiPriority="81"/>
    <w:lsdException w:name="Grid Table 7 Colorful Accent 2" w:uiPriority="82"/>
    <w:lsdException w:name="Grid Table 1 Light Accent 3" w:uiPriority="70"/>
    <w:lsdException w:name="Grid Table 2 Accent 3" w:uiPriority="71"/>
    <w:lsdException w:name="Grid Table 3 Accent 3" w:uiPriority="72"/>
    <w:lsdException w:name="Grid Table 4 Accent 3" w:uiPriority="73"/>
    <w:lsdException w:name="Grid Table 5 Dark Accent 3" w:uiPriority="80"/>
    <w:lsdException w:name="Grid Table 6 Colorful Accent 3" w:uiPriority="81"/>
    <w:lsdException w:name="Grid Table 7 Colorful Accent 3" w:uiPriority="82"/>
    <w:lsdException w:name="Grid Table 1 Light Accent 4" w:uiPriority="70"/>
    <w:lsdException w:name="Grid Table 2 Accent 4" w:uiPriority="71"/>
    <w:lsdException w:name="Grid Table 3 Accent 4" w:uiPriority="72"/>
    <w:lsdException w:name="Grid Table 4 Accent 4" w:uiPriority="73"/>
    <w:lsdException w:name="Grid Table 5 Dark Accent 4" w:uiPriority="80"/>
    <w:lsdException w:name="Grid Table 6 Colorful Accent 4" w:uiPriority="81"/>
    <w:lsdException w:name="Grid Table 7 Colorful Accent 4" w:uiPriority="82"/>
    <w:lsdException w:name="Grid Table 1 Light Accent 5" w:uiPriority="70"/>
    <w:lsdException w:name="Grid Table 2 Accent 5" w:uiPriority="71"/>
    <w:lsdException w:name="Grid Table 3 Accent 5" w:uiPriority="72"/>
    <w:lsdException w:name="Grid Table 4 Accent 5" w:uiPriority="73"/>
    <w:lsdException w:name="Grid Table 5 Dark Accent 5" w:uiPriority="80"/>
    <w:lsdException w:name="Grid Table 6 Colorful Accent 5" w:uiPriority="81"/>
    <w:lsdException w:name="Grid Table 7 Colorful Accent 5" w:uiPriority="82"/>
    <w:lsdException w:name="Grid Table 1 Light Accent 6" w:uiPriority="70"/>
    <w:lsdException w:name="Grid Table 2 Accent 6" w:uiPriority="71"/>
    <w:lsdException w:name="Grid Table 3 Accent 6" w:uiPriority="72"/>
    <w:lsdException w:name="Grid Table 4 Accent 6" w:uiPriority="73"/>
    <w:lsdException w:name="Grid Table 5 Dark Accent 6" w:uiPriority="80"/>
    <w:lsdException w:name="Grid Table 6 Colorful Accent 6" w:uiPriority="81"/>
    <w:lsdException w:name="Grid Table 7 Colorful Accent 6" w:uiPriority="82"/>
    <w:lsdException w:name="List Table 1 Light" w:uiPriority="70"/>
    <w:lsdException w:name="List Table 2" w:uiPriority="71"/>
    <w:lsdException w:name="List Table 3" w:uiPriority="72"/>
    <w:lsdException w:name="List Table 4" w:uiPriority="73"/>
    <w:lsdException w:name="List Table 5 Dark" w:uiPriority="80"/>
    <w:lsdException w:name="List Table 6 Colorful" w:uiPriority="81"/>
    <w:lsdException w:name="List Table 7 Colorful" w:uiPriority="82"/>
    <w:lsdException w:name="List Table 1 Light Accent 1" w:uiPriority="70"/>
    <w:lsdException w:name="List Table 2 Accent 1" w:uiPriority="71"/>
    <w:lsdException w:name="List Table 3 Accent 1" w:uiPriority="72"/>
    <w:lsdException w:name="List Table 4 Accent 1" w:uiPriority="73"/>
    <w:lsdException w:name="List Table 5 Dark Accent 1" w:uiPriority="80"/>
    <w:lsdException w:name="List Table 6 Colorful Accent 1" w:uiPriority="81"/>
    <w:lsdException w:name="List Table 7 Colorful Accent 1" w:uiPriority="82"/>
    <w:lsdException w:name="List Table 1 Light Accent 2" w:uiPriority="70"/>
    <w:lsdException w:name="List Table 2 Accent 2" w:uiPriority="71"/>
    <w:lsdException w:name="List Table 3 Accent 2" w:uiPriority="72"/>
    <w:lsdException w:name="List Table 4 Accent 2" w:uiPriority="73"/>
    <w:lsdException w:name="List Table 5 Dark Accent 2" w:uiPriority="80"/>
    <w:lsdException w:name="List Table 6 Colorful Accent 2" w:uiPriority="81"/>
    <w:lsdException w:name="List Table 7 Colorful Accent 2" w:uiPriority="82"/>
    <w:lsdException w:name="List Table 1 Light Accent 3" w:uiPriority="70"/>
    <w:lsdException w:name="List Table 2 Accent 3" w:uiPriority="71"/>
    <w:lsdException w:name="List Table 3 Accent 3" w:uiPriority="72"/>
    <w:lsdException w:name="List Table 4 Accent 3" w:uiPriority="73"/>
    <w:lsdException w:name="List Table 5 Dark Accent 3" w:uiPriority="80"/>
    <w:lsdException w:name="List Table 6 Colorful Accent 3" w:uiPriority="81"/>
    <w:lsdException w:name="List Table 7 Colorful Accent 3" w:uiPriority="82"/>
    <w:lsdException w:name="List Table 1 Light Accent 4" w:uiPriority="70"/>
    <w:lsdException w:name="List Table 2 Accent 4" w:uiPriority="71"/>
    <w:lsdException w:name="List Table 3 Accent 4" w:uiPriority="72"/>
    <w:lsdException w:name="List Table 4 Accent 4" w:uiPriority="73"/>
    <w:lsdException w:name="List Table 5 Dark Accent 4" w:uiPriority="80"/>
    <w:lsdException w:name="List Table 6 Colorful Accent 4" w:uiPriority="81"/>
    <w:lsdException w:name="List Table 7 Colorful Accent 4" w:uiPriority="82"/>
    <w:lsdException w:name="List Table 1 Light Accent 5" w:uiPriority="70"/>
    <w:lsdException w:name="List Table 2 Accent 5" w:uiPriority="71"/>
    <w:lsdException w:name="List Table 3 Accent 5" w:uiPriority="72"/>
    <w:lsdException w:name="List Table 4 Accent 5" w:uiPriority="73"/>
    <w:lsdException w:name="List Table 5 Dark Accent 5" w:uiPriority="80"/>
    <w:lsdException w:name="List Table 6 Colorful Accent 5" w:uiPriority="81"/>
    <w:lsdException w:name="List Table 7 Colorful Accent 5" w:uiPriority="82"/>
    <w:lsdException w:name="List Table 1 Light Accent 6" w:uiPriority="70"/>
    <w:lsdException w:name="List Table 2 Accent 6" w:uiPriority="71"/>
    <w:lsdException w:name="List Table 3 Accent 6" w:uiPriority="72"/>
    <w:lsdException w:name="List Table 4 Accent 6" w:uiPriority="73"/>
    <w:lsdException w:name="List Table 5 Dark Accent 6" w:uiPriority="80"/>
    <w:lsdException w:name="List Table 6 Colorful Accent 6" w:uiPriority="81"/>
    <w:lsdException w:name="List Table 7 Colorful Accent 6" w:uiPriority="8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함초롬바탕" w:eastAsia="함초롬바탕"/>
      <w:sz w:val="20"/>
      <w:shd w:val="clear" w:color="000000" w:fill="auto"/>
    </w:rPr>
  </w:style>
  <w:style w:type="paragraph" w:customStyle="1" w:styleId="10">
    <w:name w:val="본문1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300"/>
      <w:textAlignment w:val="baseline"/>
    </w:pPr>
    <w:rPr>
      <w:rFonts w:ascii="함초롬바탕" w:eastAsia="함초롬바탕"/>
      <w:sz w:val="20"/>
    </w:rPr>
  </w:style>
  <w:style w:type="paragraph" w:customStyle="1" w:styleId="1">
    <w:name w:val="개요 1"/>
    <w:uiPriority w:val="2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200" w:firstLine="0"/>
      <w:textAlignment w:val="baseline"/>
      <w:outlineLvl w:val="0"/>
    </w:pPr>
    <w:rPr>
      <w:rFonts w:ascii="함초롬바탕" w:eastAsia="함초롬바탕"/>
      <w:sz w:val="20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400" w:firstLine="0"/>
      <w:textAlignment w:val="baseline"/>
      <w:outlineLvl w:val="1"/>
    </w:pPr>
    <w:rPr>
      <w:rFonts w:ascii="함초롬바탕" w:eastAsia="함초롬바탕"/>
      <w:sz w:val="20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600" w:firstLine="0"/>
      <w:textAlignment w:val="baseline"/>
      <w:outlineLvl w:val="2"/>
    </w:pPr>
    <w:rPr>
      <w:rFonts w:ascii="함초롬바탕" w:eastAsia="함초롬바탕"/>
      <w:sz w:val="20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800" w:firstLine="0"/>
      <w:textAlignment w:val="baseline"/>
      <w:outlineLvl w:val="3"/>
    </w:pPr>
    <w:rPr>
      <w:rFonts w:ascii="함초롬바탕" w:eastAsia="함초롬바탕"/>
      <w:sz w:val="20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000" w:firstLine="0"/>
      <w:textAlignment w:val="baseline"/>
      <w:outlineLvl w:val="4"/>
    </w:pPr>
    <w:rPr>
      <w:rFonts w:ascii="함초롬바탕" w:eastAsia="함초롬바탕"/>
      <w:sz w:val="20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200" w:firstLine="0"/>
      <w:textAlignment w:val="baseline"/>
      <w:outlineLvl w:val="5"/>
    </w:pPr>
    <w:rPr>
      <w:rFonts w:ascii="함초롬바탕" w:eastAsia="함초롬바탕"/>
      <w:sz w:val="20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400" w:firstLine="0"/>
      <w:textAlignment w:val="baseline"/>
      <w:outlineLvl w:val="6"/>
    </w:pPr>
    <w:rPr>
      <w:rFonts w:ascii="함초롬바탕" w:eastAsia="함초롬바탕"/>
      <w:sz w:val="20"/>
    </w:rPr>
  </w:style>
  <w:style w:type="paragraph" w:customStyle="1" w:styleId="a4">
    <w:name w:val="쪽 번호"/>
    <w:uiPriority w:val="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함초롬돋움" w:eastAsia="함초롬돋움"/>
      <w:sz w:val="20"/>
    </w:rPr>
  </w:style>
  <w:style w:type="paragraph" w:customStyle="1" w:styleId="a5">
    <w:name w:val="머리말"/>
    <w:uiPriority w:val="1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360" w:lineRule="auto"/>
      <w:textAlignment w:val="baseline"/>
    </w:pPr>
    <w:rPr>
      <w:rFonts w:ascii="함초롬돋움" w:eastAsia="함초롬돋움"/>
      <w:sz w:val="18"/>
    </w:rPr>
  </w:style>
  <w:style w:type="paragraph" w:customStyle="1" w:styleId="a6">
    <w:name w:val="각주"/>
    <w:uiPriority w:val="1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12" w:lineRule="auto"/>
      <w:ind w:left="262" w:hanging="262"/>
      <w:textAlignment w:val="baseline"/>
    </w:pPr>
    <w:rPr>
      <w:rFonts w:ascii="함초롬바탕" w:eastAsia="함초롬바탕"/>
      <w:sz w:val="18"/>
    </w:rPr>
  </w:style>
  <w:style w:type="paragraph" w:customStyle="1" w:styleId="a7">
    <w:name w:val="미주"/>
    <w:uiPriority w:val="1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12" w:lineRule="auto"/>
      <w:ind w:left="262" w:hanging="262"/>
      <w:textAlignment w:val="baseline"/>
    </w:pPr>
    <w:rPr>
      <w:rFonts w:ascii="함초롬바탕" w:eastAsia="함초롬바탕"/>
      <w:sz w:val="18"/>
    </w:rPr>
  </w:style>
  <w:style w:type="paragraph" w:customStyle="1" w:styleId="a8">
    <w:name w:val="메모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textAlignment w:val="baseline"/>
    </w:pPr>
    <w:rPr>
      <w:rFonts w:ascii="함초롬돋움" w:eastAsia="함초롬돋움"/>
      <w:spacing w:val="-4"/>
      <w:sz w:val="18"/>
    </w:rPr>
  </w:style>
  <w:style w:type="paragraph" w:customStyle="1" w:styleId="a9">
    <w:name w:val="비즈폼"/>
    <w:uiPriority w:val="1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맑은 고딕" w:eastAsia="맑은 고딕"/>
      <w:sz w:val="18"/>
    </w:rPr>
  </w:style>
  <w:style w:type="paragraph" w:customStyle="1" w:styleId="MS">
    <w:name w:val="MS바탕글"/>
    <w:uiPriority w:val="1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100" w:line="276" w:lineRule="auto"/>
      <w:textAlignment w:val="baseline"/>
    </w:pPr>
    <w:rPr>
      <w:rFonts w:ascii="맑은 고딕" w:eastAsia="맑은 고딕"/>
      <w:sz w:val="20"/>
    </w:rPr>
  </w:style>
  <w:style w:type="paragraph" w:customStyle="1" w:styleId="11">
    <w:name w:val="@@대번호1"/>
    <w:uiPriority w:val="1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textAlignment w:val="baseline"/>
    </w:pPr>
    <w:rPr>
      <w:rFonts w:ascii="G마켓 산스 TTF Bold" w:eastAsia="G마켓 산스 TTF Bold"/>
      <w:color w:val="003669"/>
      <w:spacing w:val="-3"/>
      <w:sz w:val="26"/>
      <w:shd w:val="clear" w:color="999999" w:fill="auto"/>
    </w:rPr>
  </w:style>
  <w:style w:type="paragraph" w:customStyle="1" w:styleId="12">
    <w:name w:val="1. 숫자"/>
    <w:uiPriority w:val="1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200" w:line="384" w:lineRule="auto"/>
      <w:jc w:val="center"/>
      <w:textAlignment w:val="baseline"/>
    </w:pPr>
    <w:rPr>
      <w:rFonts w:ascii="KoPubWorldDotum Bold" w:eastAsia="KoPubWorldDotum Bold"/>
      <w:color w:val="FFFFFF"/>
      <w:spacing w:val="-3"/>
      <w:sz w:val="26"/>
    </w:rPr>
  </w:style>
  <w:style w:type="paragraph" w:customStyle="1" w:styleId="aa">
    <w:name w:val="@@답변"/>
    <w:uiPriority w:val="1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100" w:line="384" w:lineRule="auto"/>
      <w:textAlignment w:val="baseline"/>
    </w:pPr>
    <w:rPr>
      <w:rFonts w:ascii="KoPubWorldDotum Light" w:eastAsia="KoPubWorldDotum Light"/>
      <w:spacing w:val="-3"/>
      <w:sz w:val="20"/>
      <w:shd w:val="clear" w:color="999999" w:fill="auto"/>
    </w:rPr>
  </w:style>
  <w:style w:type="paragraph" w:styleId="ab">
    <w:name w:val="header"/>
    <w:basedOn w:val="a"/>
    <w:link w:val="Char"/>
    <w:uiPriority w:val="99"/>
    <w:unhideWhenUsed/>
    <w:rsid w:val="00AF2B6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b"/>
    <w:uiPriority w:val="99"/>
    <w:rsid w:val="00AF2B60"/>
  </w:style>
  <w:style w:type="paragraph" w:styleId="ac">
    <w:name w:val="footer"/>
    <w:basedOn w:val="a"/>
    <w:link w:val="Char0"/>
    <w:uiPriority w:val="99"/>
    <w:unhideWhenUsed/>
    <w:rsid w:val="00AF2B6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c"/>
    <w:uiPriority w:val="99"/>
    <w:rsid w:val="00AF2B60"/>
  </w:style>
  <w:style w:type="character" w:styleId="ad">
    <w:name w:val="annotation reference"/>
    <w:basedOn w:val="a0"/>
    <w:uiPriority w:val="99"/>
    <w:semiHidden/>
    <w:unhideWhenUsed/>
    <w:rsid w:val="00AF2B60"/>
    <w:rPr>
      <w:sz w:val="18"/>
      <w:szCs w:val="18"/>
    </w:rPr>
  </w:style>
  <w:style w:type="paragraph" w:styleId="ae">
    <w:name w:val="annotation text"/>
    <w:basedOn w:val="a"/>
    <w:link w:val="Char1"/>
    <w:uiPriority w:val="99"/>
    <w:semiHidden/>
    <w:unhideWhenUsed/>
    <w:rsid w:val="00AF2B60"/>
    <w:pPr>
      <w:jc w:val="left"/>
    </w:pPr>
  </w:style>
  <w:style w:type="character" w:customStyle="1" w:styleId="Char1">
    <w:name w:val="메모 텍스트 Char"/>
    <w:basedOn w:val="a0"/>
    <w:link w:val="ae"/>
    <w:uiPriority w:val="99"/>
    <w:semiHidden/>
    <w:rsid w:val="00AF2B60"/>
  </w:style>
  <w:style w:type="paragraph" w:styleId="af">
    <w:name w:val="annotation subject"/>
    <w:basedOn w:val="ae"/>
    <w:next w:val="ae"/>
    <w:link w:val="Char2"/>
    <w:uiPriority w:val="99"/>
    <w:semiHidden/>
    <w:unhideWhenUsed/>
    <w:rsid w:val="00AF2B60"/>
    <w:rPr>
      <w:b/>
      <w:bCs/>
    </w:rPr>
  </w:style>
  <w:style w:type="character" w:customStyle="1" w:styleId="Char2">
    <w:name w:val="메모 주제 Char"/>
    <w:basedOn w:val="Char1"/>
    <w:link w:val="af"/>
    <w:uiPriority w:val="99"/>
    <w:semiHidden/>
    <w:rsid w:val="00AF2B60"/>
    <w:rPr>
      <w:b/>
      <w:bCs/>
    </w:rPr>
  </w:style>
  <w:style w:type="paragraph" w:styleId="af0">
    <w:name w:val="Balloon Text"/>
    <w:basedOn w:val="a"/>
    <w:link w:val="Char3"/>
    <w:uiPriority w:val="99"/>
    <w:semiHidden/>
    <w:unhideWhenUsed/>
    <w:rsid w:val="005F070E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0"/>
    <w:link w:val="af0"/>
    <w:uiPriority w:val="99"/>
    <w:semiHidden/>
    <w:rsid w:val="005F070E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microsoft.com/office/2018/08/relationships/commentsExtensible" Target="commentsExtensi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Hancom Office">
  <a:themeElements>
    <a:clrScheme name="Hancom Office">
      <a:dk1>
        <a:sysClr val="windowText" lastClr="000000"/>
      </a:dk1>
      <a:lt1>
        <a:sysClr val="window" lastClr="FFFFFF"/>
      </a:lt1>
      <a:dk2>
        <a:srgbClr val="3A3C84"/>
      </a:dk2>
      <a:lt2>
        <a:srgbClr val="FAF3DB"/>
      </a:lt2>
      <a:accent1>
        <a:srgbClr val="6182D6"/>
      </a:accent1>
      <a:accent2>
        <a:srgbClr val="FF843A"/>
      </a:accent2>
      <a:accent3>
        <a:srgbClr val="B2B2B2"/>
      </a:accent3>
      <a:accent4>
        <a:srgbClr val="FFD700"/>
      </a:accent4>
      <a:accent5>
        <a:srgbClr val="289B6E"/>
      </a:accent5>
      <a:accent6>
        <a:srgbClr val="9D5CBB"/>
      </a:accent6>
      <a:hlink>
        <a:srgbClr val="0000FF"/>
      </a:hlink>
      <a:folHlink>
        <a:srgbClr val="800080"/>
      </a:folHlink>
    </a:clrScheme>
    <a:fontScheme name="Hancom Office">
      <a:majorFont>
        <a:latin typeface="맑은 고딕"/>
        <a:ea typeface=""/>
        <a:cs typeface=""/>
        <a:font script="Jpan" typeface="MS Gothic"/>
        <a:font script="Hang" typeface="맑은 고딕"/>
        <a:font script="Hans" typeface="SimSun"/>
        <a:font script="Hant" typeface="PMingLiU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Mymr" typeface=""/>
      </a:majorFont>
      <a:minorFont>
        <a:latin typeface="맑은 고딕"/>
        <a:ea typeface=""/>
        <a:cs typeface=""/>
        <a:font script="Jpan" typeface="MS Mincho"/>
        <a:font script="Hang" typeface="맑은 고딕"/>
        <a:font script="Hans" typeface="SimSun"/>
        <a:font script="Hant" typeface="PMingLiU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Mymr" typeface=""/>
      </a:minorFont>
    </a:fontScheme>
    <a:fmtScheme name="Hancom Office">
      <a:fillStyleLst>
        <a:solidFill>
          <a:schemeClr val="phClr"/>
        </a:solidFill>
        <a:gradFill flip="none" rotWithShape="1">
          <a:gsLst>
            <a:gs pos="0">
              <a:schemeClr val="phClr">
                <a:satMod val="104999"/>
                <a:tint val="67000"/>
              </a:schemeClr>
            </a:gs>
            <a:gs pos="50000">
              <a:schemeClr val="phClr">
                <a:satMod val="103000"/>
                <a:tint val="73000"/>
              </a:schemeClr>
            </a:gs>
            <a:gs pos="100000">
              <a:schemeClr val="phClr">
                <a:satMod val="109000"/>
                <a:tint val="81000"/>
              </a:schemeClr>
            </a:gs>
          </a:gsLst>
          <a:lin ang="5400000" scaled="0"/>
          <a:tileRect/>
        </a:gradFill>
        <a:gradFill flip="none" rotWithShape="1">
          <a:gsLst>
            <a:gs pos="0">
              <a:schemeClr val="phClr">
                <a:satMod val="103000"/>
                <a:tint val="94000"/>
              </a:schemeClr>
            </a:gs>
            <a:gs pos="50000">
              <a:schemeClr val="phClr">
                <a:satMod val="110000"/>
                <a:shade val="100000"/>
              </a:schemeClr>
            </a:gs>
            <a:gs pos="100000">
              <a:schemeClr val="phClr"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satMod val="104999"/>
                <a:tint val="67000"/>
              </a:schemeClr>
            </a:gs>
            <a:gs pos="50000">
              <a:schemeClr val="phClr">
                <a:satMod val="103000"/>
                <a:tint val="73000"/>
              </a:schemeClr>
            </a:gs>
            <a:gs pos="100000">
              <a:schemeClr val="phClr">
                <a:satMod val="109000"/>
                <a:tint val="81000"/>
              </a:schemeClr>
            </a:gs>
          </a:gsLst>
          <a:lin ang="5400000" scaled="0"/>
          <a:tileRect/>
        </a:gradFill>
        <a:gradFill flip="none" rotWithShape="1">
          <a:gsLst>
            <a:gs pos="0">
              <a:schemeClr val="phClr">
                <a:satMod val="103000"/>
                <a:tint val="94000"/>
              </a:schemeClr>
            </a:gs>
            <a:gs pos="50000">
              <a:schemeClr val="phClr">
                <a:satMod val="110000"/>
                <a:shade val="100000"/>
              </a:schemeClr>
            </a:gs>
            <a:gs pos="100000">
              <a:schemeClr val="phClr">
                <a:satMod val="120000"/>
                <a:shade val="78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585</Words>
  <Characters>3340</Characters>
  <Application>Microsoft Office Word</Application>
  <DocSecurity>0</DocSecurity>
  <Lines>27</Lines>
  <Paragraphs>7</Paragraphs>
  <ScaleCrop>false</ScaleCrop>
  <Company/>
  <LinksUpToDate>false</LinksUpToDate>
  <CharactersWithSpaces>3918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사 전 협 의 서</dc:title>
  <dc:subject/>
  <dc:creator/>
  <cp:keywords/>
  <dc:description/>
  <cp:lastModifiedBy>Aegisep</cp:lastModifiedBy>
  <cp:revision>4</cp:revision>
  <dcterms:created xsi:type="dcterms:W3CDTF">2026-08-11T08:13:00Z</dcterms:created>
  <dcterms:modified xsi:type="dcterms:W3CDTF">2026-08-12T03:08:00Z</dcterms:modified>
  <cp:version>1100.0100.01</cp:version>
</cp:coreProperties>
</file>